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4524673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2DF61C48" w14:textId="77777777" w:rsidR="009631BB" w:rsidRDefault="009631BB">
      <w:pPr>
        <w:rPr>
          <w:sz w:val="24"/>
          <w:szCs w:val="24"/>
        </w:rPr>
      </w:pPr>
    </w:p>
    <w:p w14:paraId="4994396B" w14:textId="6DD52B66" w:rsidR="008748A6" w:rsidRDefault="008748A6">
      <w:pPr>
        <w:rPr>
          <w:sz w:val="24"/>
          <w:szCs w:val="24"/>
        </w:rPr>
      </w:pPr>
      <w:r>
        <w:rPr>
          <w:sz w:val="24"/>
          <w:szCs w:val="24"/>
        </w:rPr>
        <w:t xml:space="preserve">MØTE I EIDSBERG MENIGHETSRÅD </w:t>
      </w:r>
      <w:r w:rsidR="00F451FF">
        <w:rPr>
          <w:sz w:val="24"/>
          <w:szCs w:val="24"/>
        </w:rPr>
        <w:t>3. desember 2024</w:t>
      </w:r>
    </w:p>
    <w:p w14:paraId="6F545AD0" w14:textId="77777777"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Dato: 3. desember 2024</w:t>
      </w:r>
    </w:p>
    <w:p w14:paraId="122CCC3C" w14:textId="36EFE28E" w:rsidR="00086B7A" w:rsidRDefault="00086B7A" w:rsidP="00086B7A">
      <w:pPr>
        <w:rPr>
          <w:sz w:val="24"/>
          <w:szCs w:val="24"/>
        </w:rPr>
      </w:pPr>
      <w:r>
        <w:rPr>
          <w:sz w:val="24"/>
          <w:szCs w:val="24"/>
        </w:rPr>
        <w:t>Sted: Hærland kirkestue</w:t>
      </w:r>
    </w:p>
    <w:p w14:paraId="2E1C9B6D" w14:textId="4459F20B" w:rsidR="00512527" w:rsidRDefault="005A452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451FF">
        <w:rPr>
          <w:sz w:val="24"/>
          <w:szCs w:val="24"/>
          <w:u w:val="single"/>
        </w:rPr>
        <w:t>Til stede:</w:t>
      </w:r>
      <w:r w:rsidR="009631BB">
        <w:rPr>
          <w:sz w:val="24"/>
          <w:szCs w:val="24"/>
        </w:rPr>
        <w:br/>
        <w:t xml:space="preserve">Kari Undeland, Lise Undrum, Espen Volden, Rasmus </w:t>
      </w:r>
      <w:proofErr w:type="spellStart"/>
      <w:r w:rsidR="009631BB">
        <w:rPr>
          <w:sz w:val="24"/>
          <w:szCs w:val="24"/>
        </w:rPr>
        <w:t>Glomsrud</w:t>
      </w:r>
      <w:proofErr w:type="spellEnd"/>
      <w:r w:rsidR="009631BB">
        <w:rPr>
          <w:sz w:val="24"/>
          <w:szCs w:val="24"/>
        </w:rPr>
        <w:t>, Helga Frøyset, Tore Mysen, Åshild Moen Arnesen, Bjørn Solberg</w:t>
      </w:r>
      <w:r w:rsidR="00F21F9A">
        <w:rPr>
          <w:sz w:val="24"/>
          <w:szCs w:val="24"/>
        </w:rPr>
        <w:t xml:space="preserve">, </w:t>
      </w:r>
      <w:r w:rsidR="003A410A">
        <w:rPr>
          <w:sz w:val="24"/>
          <w:szCs w:val="24"/>
        </w:rPr>
        <w:t>Jul-Sverre Haugerud, Kjartan Bergslid</w:t>
      </w:r>
    </w:p>
    <w:p w14:paraId="296034AD" w14:textId="06F93B0E" w:rsidR="002B222F" w:rsidRDefault="001E3C27" w:rsidP="00C31D76">
      <w:pPr>
        <w:rPr>
          <w:b/>
          <w:bCs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</w:t>
      </w:r>
      <w:r w:rsidR="003A410A">
        <w:rPr>
          <w:sz w:val="24"/>
          <w:szCs w:val="24"/>
        </w:rPr>
        <w:t>Synnøve Lundeby, Guri Riksaasen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2503DA08" w:rsidR="00725BA3" w:rsidRPr="00C31D76" w:rsidRDefault="00725BA3" w:rsidP="00725BA3">
      <w:r w:rsidRPr="0005644E">
        <w:rPr>
          <w:b/>
          <w:bCs/>
        </w:rPr>
        <w:t xml:space="preserve">Sak </w:t>
      </w:r>
      <w:r w:rsidR="008D50E7">
        <w:rPr>
          <w:b/>
          <w:bCs/>
        </w:rPr>
        <w:t>9</w:t>
      </w:r>
      <w:r w:rsidR="00B749FB">
        <w:rPr>
          <w:b/>
          <w:bCs/>
        </w:rPr>
        <w:t>7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</w:t>
      </w:r>
      <w:r w:rsidR="00C31D76">
        <w:rPr>
          <w:b/>
          <w:bCs/>
          <w:u w:val="single"/>
        </w:rPr>
        <w:t xml:space="preserve"> møtebok fra forrige møte,</w:t>
      </w:r>
      <w:r w:rsidRPr="0005644E">
        <w:rPr>
          <w:b/>
          <w:bCs/>
          <w:u w:val="single"/>
        </w:rPr>
        <w:t xml:space="preserve"> innkalling og sakliste</w:t>
      </w:r>
      <w:r w:rsidR="00C31D76">
        <w:rPr>
          <w:b/>
          <w:bCs/>
          <w:u w:val="single"/>
        </w:rPr>
        <w:t xml:space="preserve"> til dette </w:t>
      </w:r>
      <w:r w:rsidR="00C31D76">
        <w:tab/>
      </w:r>
      <w:r w:rsidR="00C31D76">
        <w:tab/>
      </w:r>
      <w:r w:rsidR="00C31D76">
        <w:tab/>
      </w:r>
      <w:r w:rsidR="00C31D76">
        <w:rPr>
          <w:b/>
          <w:bCs/>
          <w:u w:val="single"/>
        </w:rPr>
        <w:t>møtet.</w:t>
      </w:r>
      <w:r w:rsidR="00C31D76">
        <w:rPr>
          <w:b/>
          <w:bCs/>
          <w:u w:val="single"/>
        </w:rPr>
        <w:br/>
      </w:r>
      <w:r w:rsidR="00C31D76">
        <w:tab/>
      </w:r>
    </w:p>
    <w:p w14:paraId="15D89BD7" w14:textId="42D03E99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3A410A">
        <w:rPr>
          <w:i/>
          <w:iCs/>
          <w:u w:val="single"/>
        </w:rPr>
        <w:t>V</w:t>
      </w:r>
      <w:r w:rsidRPr="00E7239B">
        <w:rPr>
          <w:i/>
          <w:iCs/>
          <w:u w:val="single"/>
        </w:rPr>
        <w:t>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</w:t>
      </w:r>
      <w:r w:rsidR="008D50E7">
        <w:t>2</w:t>
      </w:r>
      <w:r w:rsidR="00261986">
        <w:t>4.11</w:t>
      </w:r>
      <w:r w:rsidR="002B222F">
        <w:t xml:space="preserve"> </w:t>
      </w:r>
      <w:r w:rsidR="00474A7F">
        <w:t>godkjennes.</w:t>
      </w:r>
      <w:r w:rsidRPr="00EB6AAC">
        <w:br/>
      </w:r>
    </w:p>
    <w:p w14:paraId="453E1755" w14:textId="77777777" w:rsidR="003B0AEA" w:rsidRDefault="00E253BF" w:rsidP="003B0AEA">
      <w:r w:rsidRPr="0005644E">
        <w:rPr>
          <w:b/>
          <w:bCs/>
        </w:rPr>
        <w:t xml:space="preserve">Sak </w:t>
      </w:r>
      <w:r w:rsidR="008D50E7">
        <w:rPr>
          <w:b/>
          <w:bCs/>
        </w:rPr>
        <w:t>9</w:t>
      </w:r>
      <w:r w:rsidR="000221F6">
        <w:rPr>
          <w:b/>
          <w:bCs/>
        </w:rPr>
        <w:t>8/</w:t>
      </w:r>
      <w:r w:rsidRPr="0005644E">
        <w:rPr>
          <w:b/>
          <w:bCs/>
        </w:rPr>
        <w:t>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>
        <w:tab/>
      </w:r>
      <w:r>
        <w:tab/>
        <w:t xml:space="preserve">a) </w:t>
      </w:r>
      <w:r w:rsidRPr="00E22383">
        <w:rPr>
          <w:b/>
          <w:bCs/>
        </w:rPr>
        <w:t>Fra sognepresten</w:t>
      </w:r>
      <w:r w:rsidR="009A69A0" w:rsidRPr="00E22383">
        <w:rPr>
          <w:b/>
          <w:bCs/>
        </w:rPr>
        <w:t xml:space="preserve"> og</w:t>
      </w:r>
      <w:r w:rsidRPr="00E22383">
        <w:rPr>
          <w:b/>
          <w:bCs/>
        </w:rPr>
        <w:t xml:space="preserve"> daglig leder</w:t>
      </w:r>
      <w:r w:rsidR="00BA15C5" w:rsidRPr="00E22383">
        <w:rPr>
          <w:b/>
          <w:bCs/>
        </w:rPr>
        <w:t>:</w:t>
      </w:r>
    </w:p>
    <w:p w14:paraId="29C402C0" w14:textId="12C529E0" w:rsidR="003B0AEA" w:rsidRDefault="008F53C9" w:rsidP="003B0AEA">
      <w:pPr>
        <w:pStyle w:val="Listeavsnitt"/>
        <w:numPr>
          <w:ilvl w:val="0"/>
          <w:numId w:val="21"/>
        </w:numPr>
      </w:pPr>
      <w:r>
        <w:t>Tilbakeblikk:</w:t>
      </w:r>
      <w:r w:rsidR="003552F3">
        <w:t xml:space="preserve"> </w:t>
      </w:r>
      <w:r w:rsidR="00E312FF">
        <w:t>Teamet deltok på julegateåpning</w:t>
      </w:r>
      <w:r w:rsidR="00FE657D">
        <w:t xml:space="preserve"> </w:t>
      </w:r>
      <w:r>
        <w:t xml:space="preserve">i Mysen 21. november </w:t>
      </w:r>
      <w:r w:rsidR="00FE657D" w:rsidRPr="00FE657D">
        <w:t>– delte ut 18 liter gløgg</w:t>
      </w:r>
      <w:r w:rsidR="00E312FF">
        <w:t xml:space="preserve">. </w:t>
      </w:r>
      <w:r w:rsidR="0075616F">
        <w:t>Konfirmantleir gikk bra</w:t>
      </w:r>
      <w:r w:rsidR="00604CAF">
        <w:t xml:space="preserve">, </w:t>
      </w:r>
      <w:r w:rsidR="00B84342">
        <w:t>stødig ledergjeng med både ansatte og frivillige.</w:t>
      </w:r>
      <w:r w:rsidR="00D71109" w:rsidRPr="00D71109">
        <w:t xml:space="preserve"> Veldig hyggelige konfirmanter</w:t>
      </w:r>
      <w:r w:rsidR="00B84342">
        <w:t>. Det er satt</w:t>
      </w:r>
      <w:r w:rsidR="00D7508C" w:rsidRPr="00D7508C">
        <w:t xml:space="preserve"> opp</w:t>
      </w:r>
      <w:r w:rsidR="003B0AEA">
        <w:t xml:space="preserve"> stort</w:t>
      </w:r>
      <w:r w:rsidR="00D7508C" w:rsidRPr="00D7508C">
        <w:t xml:space="preserve"> hjerte til navnet minnelund</w:t>
      </w:r>
      <w:r w:rsidR="00B84342">
        <w:t xml:space="preserve"> i Mysen</w:t>
      </w:r>
      <w:r w:rsidR="00D7508C" w:rsidRPr="00D7508C">
        <w:t>.</w:t>
      </w:r>
      <w:r w:rsidR="00DE6094">
        <w:t xml:space="preserve"> </w:t>
      </w:r>
      <w:r w:rsidR="00922AF0">
        <w:t>Lysmesse: Alt gikk bra, mange involverte, fint å ha en gudstjeneste som samler konfirmantene og familiene deres</w:t>
      </w:r>
    </w:p>
    <w:p w14:paraId="07892D97" w14:textId="648A68AE" w:rsidR="003B0AEA" w:rsidRDefault="003B0AEA" w:rsidP="003B0AEA">
      <w:pPr>
        <w:pStyle w:val="Listeavsnitt"/>
        <w:numPr>
          <w:ilvl w:val="0"/>
          <w:numId w:val="21"/>
        </w:numPr>
      </w:pPr>
      <w:proofErr w:type="spellStart"/>
      <w:r>
        <w:t>Fremoverblikk</w:t>
      </w:r>
      <w:proofErr w:type="spellEnd"/>
      <w:r>
        <w:t xml:space="preserve">: </w:t>
      </w:r>
      <w:r w:rsidR="00922AF0">
        <w:t xml:space="preserve">«Stille før julestormen» akkurat nå, er i gang med barnehagejulegudstjenester. </w:t>
      </w:r>
      <w:r>
        <w:t xml:space="preserve">Snart kan vi ønske ny kapellan velkommen, som vi skal ta godt imot. </w:t>
      </w:r>
      <w:r w:rsidR="00763F9A">
        <w:t>14. des.</w:t>
      </w:r>
      <w:r w:rsidR="0094075C">
        <w:t xml:space="preserve"> er det </w:t>
      </w:r>
      <w:r w:rsidR="003A410A">
        <w:t>marked i Mysen og vi er tilbudt en bod, men det må i så fall være frivilligdrevet.</w:t>
      </w:r>
      <w:r w:rsidR="00D2659F">
        <w:t xml:space="preserve"> Ingen meldte seg umiddelbart. </w:t>
      </w:r>
    </w:p>
    <w:p w14:paraId="651E56D3" w14:textId="27119AD5" w:rsidR="009A69A0" w:rsidRPr="00604CAF" w:rsidRDefault="00763F9A" w:rsidP="003B0AEA">
      <w:pPr>
        <w:pStyle w:val="Listeavsnitt"/>
        <w:numPr>
          <w:ilvl w:val="0"/>
          <w:numId w:val="21"/>
        </w:numPr>
      </w:pPr>
      <w:r>
        <w:t>Barnekroker</w:t>
      </w:r>
      <w:r w:rsidR="003B0AEA">
        <w:t xml:space="preserve"> i kirkene: Her kan det bli litt rot, er en del av de frivillige som titter over når de har mulighet.</w:t>
      </w:r>
      <w:r w:rsidR="00E47244">
        <w:t xml:space="preserve"> </w:t>
      </w:r>
      <w:r w:rsidR="00B80EE8">
        <w:t xml:space="preserve">Kirkevertene </w:t>
      </w:r>
      <w:r w:rsidR="00F27B0E">
        <w:t xml:space="preserve">bør </w:t>
      </w:r>
      <w:r w:rsidR="00B80EE8">
        <w:t>ha ansvar</w:t>
      </w:r>
      <w:r w:rsidR="00F27B0E">
        <w:t xml:space="preserve"> for å ta en ekstra titt i </w:t>
      </w:r>
      <w:proofErr w:type="spellStart"/>
      <w:r w:rsidR="00F27B0E">
        <w:t>barnekrokene</w:t>
      </w:r>
      <w:proofErr w:type="spellEnd"/>
      <w:r w:rsidR="0050079D">
        <w:t>. Kirketjenere sørge for at det er kopierte ark</w:t>
      </w:r>
      <w:r w:rsidR="00922AF0">
        <w:t xml:space="preserve"> med bilder</w:t>
      </w:r>
      <w:r w:rsidR="0050079D">
        <w:t xml:space="preserve"> + </w:t>
      </w:r>
      <w:r w:rsidR="009A69A0">
        <w:t>tomme ark</w:t>
      </w:r>
      <w:r w:rsidR="00922AF0">
        <w:t>,</w:t>
      </w:r>
      <w:r w:rsidR="00C32028">
        <w:t xml:space="preserve"> ha</w:t>
      </w:r>
      <w:r w:rsidR="00922AF0">
        <w:t xml:space="preserve"> lager </w:t>
      </w:r>
      <w:r w:rsidR="00F27B0E">
        <w:t>i sakristiet</w:t>
      </w:r>
      <w:r w:rsidR="00922AF0">
        <w:t>.</w:t>
      </w:r>
    </w:p>
    <w:p w14:paraId="3561532C" w14:textId="6FD7324C" w:rsidR="00B53002" w:rsidRDefault="009A69A0" w:rsidP="00C32028">
      <w:pPr>
        <w:ind w:left="1416"/>
      </w:pPr>
      <w:r>
        <w:t xml:space="preserve">b) </w:t>
      </w:r>
      <w:r w:rsidRPr="00E22383">
        <w:rPr>
          <w:b/>
          <w:bCs/>
        </w:rPr>
        <w:t>Fra prosten:</w:t>
      </w:r>
      <w:r>
        <w:t xml:space="preserve"> </w:t>
      </w:r>
      <w:r w:rsidR="00C32028">
        <w:t>Det er nå k</w:t>
      </w:r>
      <w:r>
        <w:t xml:space="preserve">revende økonomisk situasjon i </w:t>
      </w:r>
      <w:r w:rsidR="00D5450D">
        <w:t xml:space="preserve">Den norske kirke. Kirkerådsdirektøren må kutte 65 stillinger på administrativt plan i Den norske kirke. </w:t>
      </w:r>
      <w:r w:rsidR="00C54BF5">
        <w:lastRenderedPageBreak/>
        <w:t>Årsaken til den vanskelige situasjonen</w:t>
      </w:r>
      <w:r w:rsidR="00C32028">
        <w:t xml:space="preserve"> er</w:t>
      </w:r>
      <w:r w:rsidR="00C54BF5">
        <w:t xml:space="preserve"> uvent</w:t>
      </w:r>
      <w:r w:rsidR="00C32028">
        <w:t xml:space="preserve">et </w:t>
      </w:r>
      <w:r w:rsidR="00C54BF5">
        <w:t>høye lønninger og pensjon</w:t>
      </w:r>
      <w:r w:rsidR="00C32028">
        <w:t>sutgifter</w:t>
      </w:r>
      <w:r w:rsidR="00C54BF5">
        <w:t>.</w:t>
      </w:r>
      <w:r w:rsidR="008D7B06">
        <w:t xml:space="preserve"> Intensjonen er å </w:t>
      </w:r>
      <w:r w:rsidR="00694DE2">
        <w:t>verne førstelinjetjenesten, men</w:t>
      </w:r>
      <w:r w:rsidR="008D7B06">
        <w:t xml:space="preserve"> </w:t>
      </w:r>
      <w:r w:rsidR="008C1BC7">
        <w:t>v</w:t>
      </w:r>
      <w:r w:rsidR="008D7B06">
        <w:t>i må være forberedt</w:t>
      </w:r>
      <w:r w:rsidR="00694DE2">
        <w:t xml:space="preserve"> </w:t>
      </w:r>
      <w:r w:rsidR="008C1BC7">
        <w:t xml:space="preserve">på at </w:t>
      </w:r>
      <w:r w:rsidR="00694DE2">
        <w:t xml:space="preserve">det </w:t>
      </w:r>
      <w:r w:rsidR="008C1BC7">
        <w:t>kan bli kutt også</w:t>
      </w:r>
      <w:r w:rsidR="00694DE2">
        <w:t xml:space="preserve"> </w:t>
      </w:r>
      <w:r w:rsidR="008C1BC7">
        <w:t>i</w:t>
      </w:r>
      <w:r w:rsidR="00694DE2">
        <w:t xml:space="preserve"> prestestillinger i bispedømmene. </w:t>
      </w:r>
      <w:r w:rsidR="008C1BC7">
        <w:t>Det er m</w:t>
      </w:r>
      <w:r w:rsidR="00A2475B">
        <w:t>ange gudstjenester og dåp hos oss</w:t>
      </w:r>
      <w:r w:rsidR="008C1BC7">
        <w:t xml:space="preserve"> her i Østre Borgesyssel</w:t>
      </w:r>
      <w:r w:rsidR="00A2475B">
        <w:t>, men</w:t>
      </w:r>
      <w:r w:rsidR="008C1BC7">
        <w:t xml:space="preserve"> vi</w:t>
      </w:r>
      <w:r w:rsidR="00A2475B">
        <w:t xml:space="preserve"> har</w:t>
      </w:r>
      <w:r w:rsidR="008C1BC7">
        <w:t xml:space="preserve"> også</w:t>
      </w:r>
      <w:r w:rsidR="00A2475B">
        <w:t xml:space="preserve"> bispedømmets laveste medlemstall per </w:t>
      </w:r>
      <w:r w:rsidR="0000195D">
        <w:t xml:space="preserve">presteårsverk, og laveste antall befolkning per presteårsverk. </w:t>
      </w:r>
      <w:r w:rsidR="005267B4">
        <w:t>Kirka får ikke vesentlige kutt i Indre Østfold kommune fremover</w:t>
      </w:r>
      <w:r w:rsidR="00045BCE">
        <w:t>.</w:t>
      </w:r>
    </w:p>
    <w:p w14:paraId="7FF47DD8" w14:textId="4E2DEC80" w:rsidR="00546AA9" w:rsidRDefault="00C31D76" w:rsidP="00C32028">
      <w:pPr>
        <w:ind w:left="1416"/>
      </w:pPr>
      <w:r>
        <w:t xml:space="preserve">c) </w:t>
      </w:r>
      <w:r w:rsidRPr="00E22383">
        <w:rPr>
          <w:b/>
          <w:bCs/>
        </w:rPr>
        <w:t>Fra gudstjenesteutvalg og komiteer</w:t>
      </w:r>
      <w:r w:rsidR="00487475" w:rsidRPr="00E22383">
        <w:rPr>
          <w:b/>
          <w:bCs/>
        </w:rPr>
        <w:t>:</w:t>
      </w:r>
      <w:r w:rsidR="00487475">
        <w:t xml:space="preserve"> </w:t>
      </w:r>
      <w:proofErr w:type="gramStart"/>
      <w:r w:rsidR="00487475">
        <w:t>Gudstjeneste</w:t>
      </w:r>
      <w:r w:rsidR="00F73A50">
        <w:t>,-</w:t>
      </w:r>
      <w:proofErr w:type="gramEnd"/>
      <w:r w:rsidR="00F73A50">
        <w:t xml:space="preserve"> musikk og kultur</w:t>
      </w:r>
      <w:r w:rsidR="00487475">
        <w:t>utvalget har hatt møte</w:t>
      </w:r>
      <w:r w:rsidR="00F73A50">
        <w:t xml:space="preserve">. Har snakket mye om vår- og sommerhalvåret, spesielt om konserter. Har snakket om samarbeid med Dag Johan Haugerud om filmvisning. Har </w:t>
      </w:r>
      <w:r w:rsidR="008C1BC7">
        <w:t xml:space="preserve">også </w:t>
      </w:r>
      <w:r w:rsidR="00F73A50">
        <w:t>hatt kontakt med Espen Tveit og Elias Akselsen om en kunstutstilling</w:t>
      </w:r>
      <w:r w:rsidR="008C1BC7">
        <w:t>, for å</w:t>
      </w:r>
      <w:r w:rsidR="00F73A50">
        <w:t xml:space="preserve"> få til noe her lokalt. </w:t>
      </w:r>
      <w:r w:rsidR="00DE547A">
        <w:t>Planlegges f</w:t>
      </w:r>
      <w:r w:rsidR="00F90DE2">
        <w:t xml:space="preserve">lere </w:t>
      </w:r>
      <w:proofErr w:type="spellStart"/>
      <w:r w:rsidR="00F90DE2">
        <w:t>allsangskvelder</w:t>
      </w:r>
      <w:proofErr w:type="spellEnd"/>
      <w:r w:rsidR="00F90DE2">
        <w:t xml:space="preserve">. Planlegger </w:t>
      </w:r>
      <w:r w:rsidR="00EF58E6">
        <w:t>pubkveld med salmer</w:t>
      </w:r>
      <w:r w:rsidR="00DE547A">
        <w:t>,</w:t>
      </w:r>
      <w:r w:rsidR="00F90DE2">
        <w:t xml:space="preserve"> hos «</w:t>
      </w:r>
      <w:proofErr w:type="spellStart"/>
      <w:r w:rsidR="00F90DE2">
        <w:t>Slakter’n</w:t>
      </w:r>
      <w:proofErr w:type="spellEnd"/>
      <w:r w:rsidR="00F90DE2">
        <w:t xml:space="preserve">» muligens. </w:t>
      </w:r>
      <w:r w:rsidR="002D208D">
        <w:t>Sommerkonserter og lunsjkonserter</w:t>
      </w:r>
      <w:r w:rsidR="00DE547A">
        <w:t xml:space="preserve"> er også</w:t>
      </w:r>
      <w:r w:rsidR="002D208D">
        <w:t xml:space="preserve"> under planlegging. Klosterhagekomiteen jobber videre, godt samarbeid med </w:t>
      </w:r>
      <w:r w:rsidR="00546AA9">
        <w:t xml:space="preserve">blomsterhandler </w:t>
      </w:r>
      <w:r w:rsidR="002D208D">
        <w:t>Axel Wiig. Kirkekomiteen i Mysen har hatt møte, planlegger MMM</w:t>
      </w:r>
      <w:r w:rsidR="00210F6A">
        <w:t xml:space="preserve"> og en del andre praktiske ting.</w:t>
      </w:r>
      <w:r w:rsidR="004C5A2C">
        <w:t xml:space="preserve"> </w:t>
      </w:r>
      <w:proofErr w:type="spellStart"/>
      <w:r w:rsidR="004C5A2C">
        <w:t>Kirkekomite</w:t>
      </w:r>
      <w:r w:rsidR="00546AA9">
        <w:t>én</w:t>
      </w:r>
      <w:proofErr w:type="spellEnd"/>
      <w:r w:rsidR="004C5A2C">
        <w:t xml:space="preserve"> i Eidsberg </w:t>
      </w:r>
      <w:r w:rsidR="00546AA9">
        <w:t>har h</w:t>
      </w:r>
      <w:r w:rsidR="004C5A2C">
        <w:t xml:space="preserve">att </w:t>
      </w:r>
      <w:r w:rsidR="00546AA9">
        <w:t xml:space="preserve">sin </w:t>
      </w:r>
      <w:r w:rsidR="004C5A2C">
        <w:t>årlig</w:t>
      </w:r>
      <w:r w:rsidR="00546AA9">
        <w:t>e</w:t>
      </w:r>
      <w:r w:rsidR="004C5A2C">
        <w:t xml:space="preserve"> «takk for hjelpen»-fest, kom 14-15 </w:t>
      </w:r>
      <w:proofErr w:type="spellStart"/>
      <w:r w:rsidR="004C5A2C">
        <w:t>stk</w:t>
      </w:r>
      <w:proofErr w:type="spellEnd"/>
      <w:r w:rsidR="004C5A2C">
        <w:t xml:space="preserve">, god stemning og takknemlig gjeng. </w:t>
      </w:r>
      <w:r w:rsidR="00E22383">
        <w:t>Komiteen har også</w:t>
      </w:r>
      <w:r w:rsidR="004C5A2C">
        <w:t xml:space="preserve"> planlagt all parkering frem til jul</w:t>
      </w:r>
      <w:r w:rsidR="00546AA9">
        <w:t>.</w:t>
      </w:r>
    </w:p>
    <w:p w14:paraId="3F89E219" w14:textId="7C1341A4" w:rsidR="00546AA9" w:rsidRDefault="00E253BF" w:rsidP="00C32028">
      <w:pPr>
        <w:ind w:left="1416"/>
      </w:pPr>
      <w:r>
        <w:br/>
      </w:r>
      <w:r w:rsidR="00C31D76">
        <w:t>d</w:t>
      </w:r>
      <w:r w:rsidR="00E22383">
        <w:t>)</w:t>
      </w:r>
      <w:r>
        <w:t xml:space="preserve"> </w:t>
      </w:r>
      <w:r w:rsidRPr="00E22383">
        <w:rPr>
          <w:b/>
          <w:bCs/>
        </w:rPr>
        <w:t>Fra fellesråde</w:t>
      </w:r>
      <w:r w:rsidR="00F4421A" w:rsidRPr="00E22383">
        <w:rPr>
          <w:b/>
          <w:bCs/>
        </w:rPr>
        <w:t>t</w:t>
      </w:r>
      <w:r w:rsidR="00210F6A" w:rsidRPr="00E22383">
        <w:rPr>
          <w:b/>
          <w:bCs/>
        </w:rPr>
        <w:t>:</w:t>
      </w:r>
      <w:r w:rsidR="00210F6A">
        <w:t xml:space="preserve"> Den økonomiske rammen som FR har fått</w:t>
      </w:r>
      <w:r w:rsidR="00546AA9">
        <w:t xml:space="preserve"> fra kommunen</w:t>
      </w:r>
      <w:r w:rsidR="00210F6A">
        <w:t xml:space="preserve"> i høst er til å leve med. Håper at politikerne ikke snur på dette. Ekstra spennende at vi </w:t>
      </w:r>
      <w:r w:rsidR="00546AA9">
        <w:t>jobber med</w:t>
      </w:r>
      <w:r w:rsidR="00210F6A">
        <w:t xml:space="preserve"> en søknad om lånegaranti med tanke på bygging av kontorlokaler</w:t>
      </w:r>
      <w:r w:rsidR="00A01D27">
        <w:t xml:space="preserve"> i Askim. </w:t>
      </w:r>
      <w:r w:rsidR="002933C2">
        <w:t xml:space="preserve">Vet ennå ikke hva anbudet landet på. </w:t>
      </w:r>
      <w:r w:rsidR="00546AA9">
        <w:t>Det er ansat</w:t>
      </w:r>
      <w:r w:rsidR="007C7E15">
        <w:t xml:space="preserve">t en ny </w:t>
      </w:r>
      <w:r w:rsidR="001000B3">
        <w:t>administrasjonssekretær</w:t>
      </w:r>
      <w:r w:rsidR="004C44AD">
        <w:t xml:space="preserve">. </w:t>
      </w:r>
      <w:r w:rsidR="00E22383">
        <w:t>Jobber med å ansette m</w:t>
      </w:r>
      <w:r w:rsidR="0027304A">
        <w:t>e</w:t>
      </w:r>
      <w:r w:rsidR="00F25BF4">
        <w:t>n</w:t>
      </w:r>
      <w:r w:rsidR="00E22383">
        <w:t>ighets</w:t>
      </w:r>
      <w:r w:rsidR="0027304A">
        <w:t>ped</w:t>
      </w:r>
      <w:r w:rsidR="00E22383">
        <w:t>agog i 50% i Trøgstad og Båstad</w:t>
      </w:r>
      <w:r w:rsidR="0027304A">
        <w:t xml:space="preserve"> og</w:t>
      </w:r>
      <w:r w:rsidR="00E22383">
        <w:t xml:space="preserve"> daglig leder i 50% i</w:t>
      </w:r>
      <w:r w:rsidR="0027304A">
        <w:t xml:space="preserve"> </w:t>
      </w:r>
      <w:proofErr w:type="spellStart"/>
      <w:r w:rsidR="0027304A">
        <w:t>kirkekroa</w:t>
      </w:r>
      <w:proofErr w:type="spellEnd"/>
      <w:r w:rsidR="00E22383">
        <w:t xml:space="preserve"> i Askim</w:t>
      </w:r>
      <w:r w:rsidR="0027304A">
        <w:t xml:space="preserve">. </w:t>
      </w:r>
    </w:p>
    <w:p w14:paraId="1125C85F" w14:textId="77777777" w:rsidR="005E66B6" w:rsidRDefault="00C31D76" w:rsidP="00C32028">
      <w:pPr>
        <w:ind w:left="1416"/>
      </w:pPr>
      <w:r>
        <w:t>e</w:t>
      </w:r>
      <w:r w:rsidR="000337EA">
        <w:t xml:space="preserve">) </w:t>
      </w:r>
      <w:r w:rsidR="000337EA" w:rsidRPr="00E22383">
        <w:rPr>
          <w:b/>
          <w:bCs/>
        </w:rPr>
        <w:t>Fra MR-leder</w:t>
      </w:r>
      <w:r w:rsidR="00E22383">
        <w:rPr>
          <w:b/>
          <w:bCs/>
        </w:rPr>
        <w:t>:</w:t>
      </w:r>
      <w:r w:rsidR="004C5A2C">
        <w:t xml:space="preserve"> Jobbe</w:t>
      </w:r>
      <w:r w:rsidR="00694C77">
        <w:t>r</w:t>
      </w:r>
      <w:r w:rsidR="004C5A2C">
        <w:t xml:space="preserve"> med å avslutte </w:t>
      </w:r>
      <w:proofErr w:type="spellStart"/>
      <w:r w:rsidR="004C5A2C">
        <w:t>Tyndelsruds</w:t>
      </w:r>
      <w:proofErr w:type="spellEnd"/>
      <w:r w:rsidR="004C5A2C">
        <w:t xml:space="preserve"> legat</w:t>
      </w:r>
      <w:r w:rsidR="003F2205">
        <w:t>, ta</w:t>
      </w:r>
      <w:r w:rsidR="00694C77">
        <w:t>r</w:t>
      </w:r>
      <w:r w:rsidR="003F2205">
        <w:t xml:space="preserve"> litt tid. </w:t>
      </w:r>
      <w:r w:rsidR="005E66B6">
        <w:t>Det e</w:t>
      </w:r>
      <w:r w:rsidR="003F2205">
        <w:t>r 16.000</w:t>
      </w:r>
      <w:r w:rsidR="00694C77">
        <w:t xml:space="preserve"> kroner</w:t>
      </w:r>
      <w:r w:rsidR="003F2205">
        <w:t xml:space="preserve"> igjen</w:t>
      </w:r>
      <w:r w:rsidR="005E66B6">
        <w:t xml:space="preserve"> der</w:t>
      </w:r>
      <w:r w:rsidR="003F2205">
        <w:t>.</w:t>
      </w:r>
      <w:r w:rsidR="00694C77">
        <w:t xml:space="preserve"> Torkild skal innsettes den 12. januar</w:t>
      </w:r>
      <w:r w:rsidR="00323EAD">
        <w:t xml:space="preserve"> i Mysen kirke</w:t>
      </w:r>
      <w:r w:rsidR="00694C77">
        <w:t xml:space="preserve">, men skal ha gudstjeneste 5. januar. </w:t>
      </w:r>
      <w:r w:rsidR="005E66B6">
        <w:t>B</w:t>
      </w:r>
      <w:r w:rsidR="00B915E5">
        <w:t>lir en liten kirkekaffe denne dagen, og større k</w:t>
      </w:r>
      <w:r w:rsidR="00323EAD">
        <w:t>irkekaffe 12. januar</w:t>
      </w:r>
      <w:r w:rsidR="00150D9B">
        <w:t xml:space="preserve"> på MMHB</w:t>
      </w:r>
      <w:r w:rsidR="00D418D3">
        <w:t xml:space="preserve">. </w:t>
      </w:r>
      <w:r w:rsidR="0071162C">
        <w:br/>
      </w:r>
    </w:p>
    <w:p w14:paraId="7F99F321" w14:textId="16C7FC46" w:rsidR="008414BE" w:rsidRDefault="005A1D1B" w:rsidP="00C32028">
      <w:pPr>
        <w:ind w:left="1416"/>
      </w:pPr>
      <w:r>
        <w:rPr>
          <w:i/>
          <w:iCs/>
          <w:u w:val="single"/>
        </w:rPr>
        <w:t>V</w:t>
      </w:r>
      <w:r w:rsidR="00E7239B" w:rsidRPr="00E7239B">
        <w:rPr>
          <w:i/>
          <w:iCs/>
          <w:u w:val="single"/>
        </w:rPr>
        <w:t>edtak</w:t>
      </w:r>
      <w:r w:rsidR="00E7239B">
        <w:rPr>
          <w:u w:val="single"/>
        </w:rPr>
        <w:t>:</w:t>
      </w:r>
      <w:r w:rsidR="00AF00B3">
        <w:t xml:space="preserve"> a) –</w:t>
      </w:r>
      <w:r w:rsidR="002933C2">
        <w:t xml:space="preserve"> e</w:t>
      </w:r>
      <w:r w:rsidR="00937C91">
        <w:t>)</w:t>
      </w:r>
      <w:r w:rsidR="00AF00B3">
        <w:t xml:space="preserve"> </w:t>
      </w:r>
      <w:r w:rsidR="00E7239B"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3FAA289E" w14:textId="59D5305E" w:rsidR="0071162C" w:rsidRDefault="0071162C" w:rsidP="005E66B6">
      <w:pPr>
        <w:ind w:left="2120" w:hanging="1410"/>
      </w:pPr>
      <w:r>
        <w:rPr>
          <w:b/>
          <w:bCs/>
        </w:rPr>
        <w:t>Sak 9</w:t>
      </w:r>
      <w:r w:rsidR="000221F6">
        <w:rPr>
          <w:b/>
          <w:bCs/>
        </w:rPr>
        <w:t>9</w:t>
      </w:r>
      <w:r>
        <w:rPr>
          <w:b/>
          <w:bCs/>
        </w:rPr>
        <w:t>/24:</w:t>
      </w:r>
      <w:r>
        <w:rPr>
          <w:b/>
          <w:bCs/>
        </w:rPr>
        <w:tab/>
      </w:r>
      <w:r w:rsidRPr="0071162C">
        <w:rPr>
          <w:b/>
          <w:bCs/>
          <w:u w:val="single"/>
        </w:rPr>
        <w:t>Økonomioversikt</w:t>
      </w:r>
      <w:r>
        <w:rPr>
          <w:b/>
          <w:bCs/>
        </w:rPr>
        <w:t>.</w:t>
      </w:r>
      <w:r>
        <w:rPr>
          <w:b/>
          <w:bCs/>
        </w:rPr>
        <w:br/>
      </w:r>
      <w:r>
        <w:rPr>
          <w:b/>
          <w:bCs/>
        </w:rPr>
        <w:tab/>
      </w:r>
      <w:r w:rsidR="00C31D76">
        <w:t>Rapporter</w:t>
      </w:r>
      <w:r w:rsidR="005E66B6">
        <w:t xml:space="preserve"> per </w:t>
      </w:r>
      <w:r>
        <w:t>3</w:t>
      </w:r>
      <w:r w:rsidR="005B4242">
        <w:t xml:space="preserve">1.10 </w:t>
      </w:r>
      <w:r w:rsidR="005A1D1B">
        <w:t>for Eidsberg sokn ble fremlagt.</w:t>
      </w:r>
      <w:r w:rsidR="005B4242">
        <w:t xml:space="preserve"> </w:t>
      </w:r>
      <w:r w:rsidR="005B4242">
        <w:br/>
      </w:r>
      <w:r w:rsidR="005B4242">
        <w:tab/>
      </w:r>
      <w:r w:rsidR="00A9391F">
        <w:t>Noen endringer</w:t>
      </w:r>
      <w:r w:rsidR="00B1447B">
        <w:t xml:space="preserve"> offer egen virksomhet, inntekt trivselstreff går bra. </w:t>
      </w:r>
      <w:r w:rsidR="00286E57">
        <w:t xml:space="preserve">Konklusjon: Det går greit, men </w:t>
      </w:r>
      <w:r w:rsidR="005E66B6">
        <w:t xml:space="preserve">om vi </w:t>
      </w:r>
      <w:r w:rsidR="00286E57">
        <w:t>øke</w:t>
      </w:r>
      <w:r w:rsidR="005E66B6">
        <w:t>r</w:t>
      </w:r>
      <w:r w:rsidR="00286E57">
        <w:t xml:space="preserve"> virksomhet som </w:t>
      </w:r>
      <w:proofErr w:type="gramStart"/>
      <w:r w:rsidR="00286E57">
        <w:t>genererer</w:t>
      </w:r>
      <w:proofErr w:type="gramEnd"/>
      <w:r w:rsidR="00286E57">
        <w:t xml:space="preserve"> utgifter, </w:t>
      </w:r>
      <w:r w:rsidR="005E66B6">
        <w:t>må</w:t>
      </w:r>
      <w:r w:rsidR="00286E57">
        <w:t xml:space="preserve"> vi eventuelt øke inntekter. </w:t>
      </w:r>
      <w:r>
        <w:br/>
      </w:r>
      <w:r>
        <w:br/>
      </w:r>
      <w:r>
        <w:tab/>
      </w:r>
      <w:r w:rsidR="005A1D1B">
        <w:rPr>
          <w:i/>
          <w:iCs/>
          <w:u w:val="single"/>
        </w:rPr>
        <w:t>V</w:t>
      </w:r>
      <w:r w:rsidRPr="0071162C">
        <w:rPr>
          <w:i/>
          <w:iCs/>
          <w:u w:val="single"/>
        </w:rPr>
        <w:t>edtak:</w:t>
      </w:r>
      <w:r w:rsidR="005A1D1B">
        <w:rPr>
          <w:i/>
          <w:iCs/>
        </w:rPr>
        <w:t xml:space="preserve"> </w:t>
      </w:r>
      <w:r>
        <w:t>Tas til etterretning</w:t>
      </w:r>
    </w:p>
    <w:p w14:paraId="2A6729A9" w14:textId="0BBE5C58" w:rsidR="000221F6" w:rsidRDefault="0071162C" w:rsidP="00EC0709">
      <w:pPr>
        <w:numPr>
          <w:ilvl w:val="0"/>
          <w:numId w:val="19"/>
        </w:numPr>
      </w:pPr>
      <w:r>
        <w:rPr>
          <w:b/>
          <w:bCs/>
        </w:rPr>
        <w:br/>
      </w:r>
      <w:r>
        <w:rPr>
          <w:b/>
          <w:bCs/>
        </w:rPr>
        <w:tab/>
      </w:r>
      <w:r w:rsidR="0096798F" w:rsidRPr="0005644E">
        <w:rPr>
          <w:b/>
          <w:bCs/>
        </w:rPr>
        <w:t xml:space="preserve">Sak </w:t>
      </w:r>
      <w:r w:rsidR="000221F6">
        <w:rPr>
          <w:b/>
          <w:bCs/>
        </w:rPr>
        <w:t>100/</w:t>
      </w:r>
      <w:r w:rsidR="0096798F" w:rsidRPr="0005644E">
        <w:rPr>
          <w:b/>
          <w:bCs/>
        </w:rPr>
        <w:t>24:</w:t>
      </w:r>
      <w:r w:rsidR="0096798F" w:rsidRPr="0005644E">
        <w:rPr>
          <w:b/>
          <w:bCs/>
        </w:rPr>
        <w:tab/>
      </w:r>
      <w:r w:rsidR="00BF05DF">
        <w:rPr>
          <w:b/>
          <w:bCs/>
          <w:u w:val="single"/>
        </w:rPr>
        <w:t>Høringer fra Kirkerådet.</w:t>
      </w:r>
      <w:r w:rsidR="00937C91">
        <w:br/>
      </w:r>
      <w:r w:rsidR="00937C91">
        <w:tab/>
      </w:r>
      <w:r w:rsidR="00937C91">
        <w:tab/>
      </w:r>
      <w:r w:rsidR="000221F6">
        <w:tab/>
        <w:t>På forrige møte hadde vi en kort gjennomgang av disse høringene:</w:t>
      </w:r>
      <w:r w:rsidR="00937C91">
        <w:tab/>
      </w:r>
    </w:p>
    <w:p w14:paraId="027F628A" w14:textId="373EDA7D" w:rsidR="00EC0709" w:rsidRPr="00EC0709" w:rsidRDefault="00EC0709" w:rsidP="00EC0709">
      <w:pPr>
        <w:numPr>
          <w:ilvl w:val="0"/>
          <w:numId w:val="19"/>
        </w:numPr>
      </w:pPr>
      <w:r>
        <w:tab/>
      </w:r>
      <w:hyperlink r:id="rId7" w:history="1">
        <w:r w:rsidRPr="00EC0709">
          <w:rPr>
            <w:rStyle w:val="Hyperkobling"/>
          </w:rPr>
          <w:t xml:space="preserve">Høring </w:t>
        </w:r>
      </w:hyperlink>
      <w:hyperlink r:id="rId8" w:history="1">
        <w:r w:rsidRPr="00EC0709">
          <w:rPr>
            <w:rStyle w:val="Hyperkobling"/>
          </w:rPr>
          <w:t xml:space="preserve">– </w:t>
        </w:r>
      </w:hyperlink>
      <w:hyperlink r:id="rId9" w:history="1">
        <w:r w:rsidRPr="00EC0709">
          <w:rPr>
            <w:rStyle w:val="Hyperkobling"/>
          </w:rPr>
          <w:t>rammer for kirkevalget</w:t>
        </w:r>
      </w:hyperlink>
      <w:hyperlink r:id="rId10" w:history="1">
        <w:r w:rsidRPr="00EC0709">
          <w:rPr>
            <w:rStyle w:val="Hyperkobling"/>
          </w:rPr>
          <w:t xml:space="preserve"> </w:t>
        </w:r>
      </w:hyperlink>
    </w:p>
    <w:p w14:paraId="6BF3E98C" w14:textId="3376C49E" w:rsidR="00EC0709" w:rsidRPr="00EC0709" w:rsidRDefault="00EC0709" w:rsidP="00EC0709">
      <w:pPr>
        <w:ind w:left="705"/>
      </w:pPr>
      <w:r>
        <w:tab/>
      </w:r>
      <w:r>
        <w:tab/>
      </w:r>
      <w:r w:rsidR="000221F6">
        <w:tab/>
      </w:r>
      <w:hyperlink r:id="rId11" w:history="1">
        <w:r w:rsidRPr="00EC0709">
          <w:rPr>
            <w:rStyle w:val="Hyperkobling"/>
          </w:rPr>
          <w:t xml:space="preserve">Høring </w:t>
        </w:r>
      </w:hyperlink>
      <w:hyperlink r:id="rId12" w:history="1">
        <w:r w:rsidRPr="00EC0709">
          <w:rPr>
            <w:rStyle w:val="Hyperkobling"/>
          </w:rPr>
          <w:t xml:space="preserve">– </w:t>
        </w:r>
      </w:hyperlink>
      <w:hyperlink r:id="rId13" w:history="1">
        <w:r w:rsidRPr="00EC0709">
          <w:rPr>
            <w:rStyle w:val="Hyperkobling"/>
          </w:rPr>
          <w:t>biskopens tilsyn</w:t>
        </w:r>
      </w:hyperlink>
      <w:hyperlink r:id="rId14" w:history="1">
        <w:r w:rsidRPr="00EC0709">
          <w:rPr>
            <w:rStyle w:val="Hyperkobling"/>
          </w:rPr>
          <w:t xml:space="preserve"> </w:t>
        </w:r>
      </w:hyperlink>
    </w:p>
    <w:p w14:paraId="0753A084" w14:textId="6D91C623" w:rsidR="00EC0709" w:rsidRPr="00EC0709" w:rsidRDefault="00EC0709" w:rsidP="00EC0709">
      <w:pPr>
        <w:ind w:left="705"/>
      </w:pPr>
      <w:r>
        <w:lastRenderedPageBreak/>
        <w:tab/>
      </w:r>
      <w:r>
        <w:tab/>
      </w:r>
      <w:r>
        <w:tab/>
      </w:r>
      <w:hyperlink r:id="rId15" w:history="1">
        <w:proofErr w:type="spellStart"/>
        <w:r w:rsidRPr="00EC0709">
          <w:rPr>
            <w:rStyle w:val="Hyperkobling"/>
          </w:rPr>
          <w:t>Høyring</w:t>
        </w:r>
        <w:proofErr w:type="spellEnd"/>
        <w:r w:rsidRPr="00EC0709">
          <w:rPr>
            <w:rStyle w:val="Hyperkobling"/>
          </w:rPr>
          <w:t xml:space="preserve"> </w:t>
        </w:r>
      </w:hyperlink>
      <w:hyperlink r:id="rId16" w:history="1">
        <w:r w:rsidRPr="00EC0709">
          <w:rPr>
            <w:rStyle w:val="Hyperkobling"/>
          </w:rPr>
          <w:t xml:space="preserve">– </w:t>
        </w:r>
      </w:hyperlink>
      <w:hyperlink r:id="rId17" w:history="1">
        <w:r w:rsidRPr="00EC0709">
          <w:rPr>
            <w:rStyle w:val="Hyperkobling"/>
          </w:rPr>
          <w:t xml:space="preserve">regulering av </w:t>
        </w:r>
        <w:proofErr w:type="spellStart"/>
        <w:r w:rsidRPr="00EC0709">
          <w:rPr>
            <w:rStyle w:val="Hyperkobling"/>
          </w:rPr>
          <w:t>styringstenesta</w:t>
        </w:r>
        <w:proofErr w:type="spellEnd"/>
        <w:r w:rsidRPr="00EC0709">
          <w:rPr>
            <w:rStyle w:val="Hyperkobling"/>
          </w:rPr>
          <w:t xml:space="preserve"> i Den norske </w:t>
        </w:r>
        <w:proofErr w:type="spellStart"/>
        <w:r w:rsidRPr="00EC0709">
          <w:rPr>
            <w:rStyle w:val="Hyperkobling"/>
          </w:rPr>
          <w:t>kyrkja</w:t>
        </w:r>
        <w:proofErr w:type="spellEnd"/>
        <w:r w:rsidRPr="00EC0709">
          <w:rPr>
            <w:rStyle w:val="Hyperkobling"/>
          </w:rPr>
          <w:t xml:space="preserve"> i </w:t>
        </w:r>
        <w:proofErr w:type="spellStart"/>
        <w:r w:rsidRPr="00EC0709">
          <w:rPr>
            <w:rStyle w:val="Hyperkobling"/>
          </w:rPr>
          <w:t>kyrkjeordninga</w:t>
        </w:r>
        <w:proofErr w:type="spellEnd"/>
        <w:r w:rsidRPr="00EC0709">
          <w:rPr>
            <w:rStyle w:val="Hyperkobling"/>
          </w:rPr>
          <w:t xml:space="preserve"> </w:t>
        </w:r>
        <w:r>
          <w:rPr>
            <w:rStyle w:val="Hyperkobling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og av</w:t>
        </w:r>
      </w:hyperlink>
      <w:hyperlink r:id="rId18" w:history="1">
        <w:r w:rsidRPr="00EC0709">
          <w:rPr>
            <w:rStyle w:val="Hyperkobling"/>
          </w:rPr>
          <w:t xml:space="preserve"> </w:t>
        </w:r>
      </w:hyperlink>
      <w:hyperlink r:id="rId19" w:history="1">
        <w:r w:rsidRPr="00EC0709">
          <w:rPr>
            <w:rStyle w:val="Hyperkobling"/>
          </w:rPr>
          <w:t xml:space="preserve">tilhøvet mellom </w:t>
        </w:r>
        <w:proofErr w:type="spellStart"/>
        <w:r w:rsidRPr="00EC0709">
          <w:rPr>
            <w:rStyle w:val="Hyperkobling"/>
          </w:rPr>
          <w:t>prestetenesta</w:t>
        </w:r>
        <w:proofErr w:type="spellEnd"/>
        <w:r w:rsidRPr="00EC0709">
          <w:rPr>
            <w:rStyle w:val="Hyperkobling"/>
          </w:rPr>
          <w:t xml:space="preserve"> og </w:t>
        </w:r>
        <w:proofErr w:type="spellStart"/>
        <w:r w:rsidRPr="00EC0709">
          <w:rPr>
            <w:rStyle w:val="Hyperkobling"/>
          </w:rPr>
          <w:t>verksemda</w:t>
        </w:r>
        <w:proofErr w:type="spellEnd"/>
        <w:r w:rsidRPr="00EC0709">
          <w:rPr>
            <w:rStyle w:val="Hyperkobling"/>
          </w:rPr>
          <w:t xml:space="preserve"> til soknerådet mv.</w:t>
        </w:r>
      </w:hyperlink>
      <w:hyperlink r:id="rId20" w:history="1">
        <w:r w:rsidRPr="00EC0709">
          <w:rPr>
            <w:rStyle w:val="Hyperkobling"/>
          </w:rPr>
          <w:t xml:space="preserve"> </w:t>
        </w:r>
      </w:hyperlink>
    </w:p>
    <w:p w14:paraId="456EE34A" w14:textId="123961A1" w:rsidR="00937C91" w:rsidRDefault="00EC0709" w:rsidP="00EC0709">
      <w:r>
        <w:tab/>
      </w:r>
      <w:r>
        <w:tab/>
      </w:r>
      <w:r>
        <w:tab/>
      </w:r>
      <w:hyperlink r:id="rId21" w:history="1">
        <w:r w:rsidRPr="00EC0709">
          <w:rPr>
            <w:rStyle w:val="Hyperkobling"/>
          </w:rPr>
          <w:t xml:space="preserve">Høring </w:t>
        </w:r>
      </w:hyperlink>
      <w:hyperlink r:id="rId22" w:history="1">
        <w:r w:rsidRPr="00EC0709">
          <w:rPr>
            <w:rStyle w:val="Hyperkobling"/>
          </w:rPr>
          <w:t xml:space="preserve">– </w:t>
        </w:r>
      </w:hyperlink>
      <w:hyperlink r:id="rId23" w:history="1">
        <w:r w:rsidRPr="00EC0709">
          <w:rPr>
            <w:rStyle w:val="Hyperkobling"/>
          </w:rPr>
          <w:t xml:space="preserve">fellesordninger innen digitalisering, personvern og </w:t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>
          <w:rPr>
            <w:rStyle w:val="Hyperkobling"/>
            <w:u w:val="none"/>
          </w:rPr>
          <w:tab/>
        </w:r>
        <w:r w:rsidRPr="00EC0709">
          <w:rPr>
            <w:rStyle w:val="Hyperkobling"/>
          </w:rPr>
          <w:t>informasjonssikkerhet</w:t>
        </w:r>
      </w:hyperlink>
    </w:p>
    <w:p w14:paraId="3E4F91F2" w14:textId="484C3A9A" w:rsidR="00407D88" w:rsidRDefault="00286B47" w:rsidP="000E716E">
      <w:pPr>
        <w:ind w:left="2120"/>
      </w:pPr>
      <w:r>
        <w:t xml:space="preserve">Menighetsrådet diskuterte høringene. </w:t>
      </w:r>
      <w:r w:rsidR="00407D88">
        <w:t xml:space="preserve">Menighetsrådet sender svar på høringen om kirkevalg, høring om styringstjenesten og høringen om biskopens tilsyn. </w:t>
      </w:r>
    </w:p>
    <w:p w14:paraId="061FEB20" w14:textId="3F2E8766" w:rsidR="00EC0709" w:rsidRDefault="009767AA" w:rsidP="00937C91">
      <w:r>
        <w:t>.</w:t>
      </w:r>
    </w:p>
    <w:p w14:paraId="0448D7A5" w14:textId="1D485909" w:rsidR="00A85CE2" w:rsidRPr="00791235" w:rsidRDefault="004C3B8B" w:rsidP="00937C91">
      <w:pPr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B4560">
        <w:rPr>
          <w:i/>
          <w:iCs/>
          <w:u w:val="single"/>
        </w:rPr>
        <w:t>V</w:t>
      </w:r>
      <w:r w:rsidR="00107D12">
        <w:rPr>
          <w:i/>
          <w:iCs/>
          <w:u w:val="single"/>
        </w:rPr>
        <w:t>edtak:</w:t>
      </w:r>
      <w:r w:rsidR="00107D12">
        <w:rPr>
          <w:i/>
          <w:iCs/>
        </w:rPr>
        <w:tab/>
      </w:r>
      <w:r w:rsidR="00AB4560">
        <w:rPr>
          <w:i/>
          <w:iCs/>
        </w:rPr>
        <w:t xml:space="preserve"> </w:t>
      </w:r>
      <w:r w:rsidR="00A539D0" w:rsidRPr="005C67AB">
        <w:t>M</w:t>
      </w:r>
      <w:r w:rsidR="0083042C">
        <w:t xml:space="preserve">enighetsrådet </w:t>
      </w:r>
      <w:r w:rsidR="00A539D0">
        <w:t xml:space="preserve">slutter seg til leders forslag til svar, </w:t>
      </w:r>
      <w:r w:rsidR="00791235">
        <w:tab/>
      </w:r>
      <w:r w:rsidR="00791235">
        <w:tab/>
      </w:r>
      <w:r w:rsidR="00791235">
        <w:tab/>
      </w:r>
      <w:r w:rsidR="00791235">
        <w:tab/>
      </w:r>
      <w:r w:rsidR="00791235">
        <w:tab/>
      </w:r>
      <w:r w:rsidR="00A539D0">
        <w:t>med endringe</w:t>
      </w:r>
      <w:r w:rsidR="00407D88">
        <w:t>r</w:t>
      </w:r>
      <w:r w:rsidR="00A539D0">
        <w:t xml:space="preserve"> som ble </w:t>
      </w:r>
      <w:r w:rsidR="00791235">
        <w:t>g</w:t>
      </w:r>
      <w:r w:rsidR="00A539D0">
        <w:t>jort i møtet</w:t>
      </w:r>
      <w:r w:rsidR="000C0058">
        <w:t xml:space="preserve"> i samsvar me</w:t>
      </w:r>
      <w:r w:rsidR="005C67AB">
        <w:t xml:space="preserve">d </w:t>
      </w:r>
      <w:r w:rsidR="000C0058">
        <w:t>voteringen</w:t>
      </w:r>
      <w:r w:rsidR="00A539D0">
        <w:t>.</w:t>
      </w:r>
      <w:r w:rsidR="00286B47">
        <w:t xml:space="preserve"> </w:t>
      </w:r>
      <w:r w:rsidR="00107D12">
        <w:br/>
      </w:r>
    </w:p>
    <w:p w14:paraId="6F916D7C" w14:textId="22620473" w:rsidR="00E60D28" w:rsidRPr="005C67AB" w:rsidRDefault="008F404E" w:rsidP="00E60D28">
      <w:r>
        <w:tab/>
      </w:r>
      <w:r w:rsidR="006F384F">
        <w:rPr>
          <w:b/>
          <w:bCs/>
        </w:rPr>
        <w:t xml:space="preserve">Sak </w:t>
      </w:r>
      <w:r w:rsidR="00CE1BBA">
        <w:rPr>
          <w:b/>
          <w:bCs/>
        </w:rPr>
        <w:t>101</w:t>
      </w:r>
      <w:r w:rsidR="006F384F">
        <w:rPr>
          <w:b/>
          <w:bCs/>
        </w:rPr>
        <w:t>/24</w:t>
      </w:r>
      <w:r w:rsidR="008470DB">
        <w:tab/>
      </w:r>
      <w:r w:rsidR="00A539D0" w:rsidRPr="005C67AB">
        <w:rPr>
          <w:b/>
          <w:bCs/>
        </w:rPr>
        <w:t>Ofringer ved gudstjenestene i perioden januar -august</w:t>
      </w:r>
    </w:p>
    <w:p w14:paraId="049E6468" w14:textId="16BFBD5D" w:rsidR="00AE6F3F" w:rsidRDefault="00E60D28" w:rsidP="0094485E">
      <w:pPr>
        <w:ind w:left="2124"/>
        <w:rPr>
          <w:b/>
          <w:bCs/>
        </w:rPr>
      </w:pPr>
      <w:r w:rsidRPr="005C67AB">
        <w:rPr>
          <w:u w:val="single"/>
        </w:rPr>
        <w:t>D</w:t>
      </w:r>
      <w:r w:rsidR="00CE1BBA" w:rsidRPr="005C67AB">
        <w:rPr>
          <w:u w:val="single"/>
        </w:rPr>
        <w:t>isse organisasjoner og institusjoner har pleid å bli tildelt ofring</w:t>
      </w:r>
      <w:r w:rsidR="0094485E">
        <w:rPr>
          <w:u w:val="single"/>
        </w:rPr>
        <w:t xml:space="preserve">, uthevet er </w:t>
      </w:r>
      <w:r w:rsidR="00F25BF4">
        <w:rPr>
          <w:u w:val="single"/>
        </w:rPr>
        <w:t xml:space="preserve">de som i utsendt forslag er </w:t>
      </w:r>
      <w:r w:rsidR="0094485E">
        <w:rPr>
          <w:u w:val="single"/>
        </w:rPr>
        <w:t>tildelt ofring vårsemesteret</w:t>
      </w:r>
      <w:r w:rsidR="00CE1BBA" w:rsidRPr="005C67AB">
        <w:t>:</w:t>
      </w:r>
      <w:r w:rsidR="006F384F" w:rsidRPr="005C67AB">
        <w:tab/>
      </w:r>
      <w:r w:rsidR="0096249F" w:rsidRPr="005C67AB">
        <w:br/>
      </w:r>
      <w:r w:rsidR="0096249F" w:rsidRPr="00A020F7">
        <w:rPr>
          <w:b/>
          <w:bCs/>
        </w:rPr>
        <w:t>NMS</w:t>
      </w:r>
      <w:r w:rsidR="0096249F" w:rsidRPr="0020718F">
        <w:tab/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5C67AB">
        <w:tab/>
        <w:t>Skolelaget (NKSS)</w:t>
      </w:r>
      <w:r w:rsidR="0096249F" w:rsidRPr="005C67AB">
        <w:br/>
      </w:r>
      <w:proofErr w:type="spellStart"/>
      <w:r w:rsidR="0096249F" w:rsidRPr="001D1708">
        <w:rPr>
          <w:b/>
          <w:bCs/>
        </w:rPr>
        <w:t>Normisjon</w:t>
      </w:r>
      <w:proofErr w:type="spellEnd"/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94485E">
        <w:rPr>
          <w:b/>
          <w:bCs/>
        </w:rPr>
        <w:t>KFUK-KFUM</w:t>
      </w:r>
      <w:r w:rsidR="0096249F" w:rsidRPr="008733D3">
        <w:rPr>
          <w:b/>
          <w:bCs/>
        </w:rPr>
        <w:br/>
        <w:t>Søndagsskolen</w:t>
      </w:r>
      <w:r w:rsidR="0096249F" w:rsidRPr="008733D3">
        <w:rPr>
          <w:b/>
          <w:bCs/>
        </w:rPr>
        <w:tab/>
      </w:r>
      <w:r w:rsidR="0096249F" w:rsidRPr="008733D3">
        <w:rPr>
          <w:b/>
          <w:bCs/>
        </w:rPr>
        <w:tab/>
      </w:r>
      <w:r w:rsidR="0096249F" w:rsidRPr="008733D3">
        <w:rPr>
          <w:b/>
          <w:bCs/>
        </w:rPr>
        <w:tab/>
      </w:r>
      <w:r w:rsidR="00A020F7" w:rsidRPr="008733D3">
        <w:rPr>
          <w:b/>
          <w:bCs/>
        </w:rPr>
        <w:tab/>
      </w:r>
      <w:r w:rsidR="0096249F" w:rsidRPr="007A6AB3">
        <w:rPr>
          <w:b/>
          <w:bCs/>
        </w:rPr>
        <w:t>Bibelselskapet</w:t>
      </w:r>
      <w:r w:rsidR="0096249F" w:rsidRPr="005C67AB">
        <w:br/>
        <w:t>Stefanusalliansen</w:t>
      </w:r>
      <w:r w:rsidR="006F384F" w:rsidRPr="005C67AB">
        <w:tab/>
      </w:r>
      <w:r w:rsidR="005E5FC0" w:rsidRPr="005C67AB">
        <w:tab/>
      </w:r>
      <w:r w:rsidR="0096249F" w:rsidRPr="005C67AB">
        <w:tab/>
      </w:r>
      <w:r w:rsidR="0096249F" w:rsidRPr="00A020F7">
        <w:rPr>
          <w:b/>
          <w:bCs/>
        </w:rPr>
        <w:t>KABB</w:t>
      </w:r>
      <w:r w:rsidR="0096249F" w:rsidRPr="005C67AB">
        <w:br/>
      </w:r>
      <w:r w:rsidR="0096249F" w:rsidRPr="007A6AB3">
        <w:rPr>
          <w:b/>
          <w:bCs/>
        </w:rPr>
        <w:t>Sjømannskirken</w:t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7A6AB3">
        <w:rPr>
          <w:b/>
          <w:bCs/>
        </w:rPr>
        <w:t>IKO</w:t>
      </w:r>
      <w:r w:rsidR="00F25BF4">
        <w:rPr>
          <w:b/>
          <w:bCs/>
        </w:rPr>
        <w:br/>
      </w:r>
      <w:r w:rsidR="0096249F" w:rsidRPr="007A6AB3">
        <w:rPr>
          <w:b/>
          <w:bCs/>
        </w:rPr>
        <w:t>KRIK</w:t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96249F" w:rsidRPr="005C67AB">
        <w:tab/>
      </w:r>
      <w:r w:rsidR="00F25BF4" w:rsidRPr="00F25BF4">
        <w:rPr>
          <w:b/>
          <w:bCs/>
        </w:rPr>
        <w:t>Kristne Arbeideres forbund</w:t>
      </w:r>
      <w:r w:rsidR="00F25BF4" w:rsidRPr="00F25BF4">
        <w:rPr>
          <w:b/>
          <w:bCs/>
        </w:rPr>
        <w:br/>
      </w:r>
      <w:r w:rsidR="0096249F" w:rsidRPr="00F25BF4">
        <w:rPr>
          <w:b/>
          <w:bCs/>
        </w:rPr>
        <w:t>Kirkens SOS</w:t>
      </w:r>
      <w:r w:rsidR="0096249F" w:rsidRPr="00F25BF4">
        <w:rPr>
          <w:b/>
          <w:bCs/>
        </w:rPr>
        <w:tab/>
      </w:r>
      <w:r w:rsidR="00312589" w:rsidRPr="00F25BF4">
        <w:rPr>
          <w:b/>
          <w:bCs/>
        </w:rPr>
        <w:br/>
      </w:r>
      <w:r w:rsidR="00AE6F3F" w:rsidRPr="008733D3">
        <w:rPr>
          <w:b/>
          <w:bCs/>
        </w:rPr>
        <w:t>Skogstjerna barnehage</w:t>
      </w:r>
    </w:p>
    <w:p w14:paraId="603CA203" w14:textId="73681491" w:rsidR="00C10D1F" w:rsidRPr="005C67AB" w:rsidRDefault="0094485E" w:rsidP="00E60D28">
      <w:pPr>
        <w:ind w:left="1416" w:firstLine="708"/>
      </w:pPr>
      <w:r>
        <w:t xml:space="preserve">I </w:t>
      </w:r>
      <w:proofErr w:type="gramStart"/>
      <w:r>
        <w:t xml:space="preserve">tillegg: </w:t>
      </w:r>
      <w:r w:rsidR="0060589F">
        <w:t xml:space="preserve"> MMHB</w:t>
      </w:r>
      <w:proofErr w:type="gramEnd"/>
      <w:r>
        <w:t>.</w:t>
      </w:r>
      <w:r w:rsidR="0060589F">
        <w:t xml:space="preserve"> </w:t>
      </w:r>
      <w:r w:rsidR="00734781">
        <w:t>Skeivt kristent nettverk</w:t>
      </w:r>
      <w:r>
        <w:t>.</w:t>
      </w:r>
      <w:r w:rsidR="0008174F">
        <w:t xml:space="preserve"> ELCJHL.</w:t>
      </w:r>
    </w:p>
    <w:p w14:paraId="77C31C5E" w14:textId="7D03E0AB" w:rsidR="00E876FD" w:rsidRPr="005C67AB" w:rsidRDefault="008C6282" w:rsidP="00E60D28">
      <w:pPr>
        <w:ind w:left="1416" w:firstLine="708"/>
      </w:pPr>
      <w:r w:rsidRPr="005C67AB">
        <w:t>I tillegg noen offerformål det er tradisjon for i de enkelte kirkene</w:t>
      </w:r>
      <w:r w:rsidR="00E876FD" w:rsidRPr="005C67AB">
        <w:t>;</w:t>
      </w:r>
    </w:p>
    <w:p w14:paraId="24569F93" w14:textId="694D36B1" w:rsidR="008C6282" w:rsidRPr="005C67AB" w:rsidRDefault="00E876FD" w:rsidP="00F90596">
      <w:pPr>
        <w:ind w:left="2124"/>
      </w:pPr>
      <w:r w:rsidRPr="008733D3">
        <w:rPr>
          <w:b/>
          <w:bCs/>
        </w:rPr>
        <w:t>Mandagsklubben</w:t>
      </w:r>
      <w:r w:rsidR="00F90596" w:rsidRPr="005C67AB">
        <w:br/>
      </w:r>
      <w:proofErr w:type="spellStart"/>
      <w:r w:rsidR="00F90596" w:rsidRPr="005C67AB">
        <w:t>Normisjons</w:t>
      </w:r>
      <w:proofErr w:type="spellEnd"/>
      <w:r w:rsidR="00F90596" w:rsidRPr="005C67AB">
        <w:t xml:space="preserve"> prosjekt i Nepal</w:t>
      </w:r>
      <w:r w:rsidR="00F90596" w:rsidRPr="005C67AB">
        <w:br/>
        <w:t>SOS barnebyer</w:t>
      </w:r>
      <w:r w:rsidR="00F90596" w:rsidRPr="005C67AB">
        <w:br/>
      </w:r>
      <w:r w:rsidR="00F90596" w:rsidRPr="0060589F">
        <w:rPr>
          <w:b/>
          <w:bCs/>
        </w:rPr>
        <w:t>Sorg og omsorg</w:t>
      </w:r>
      <w:r w:rsidR="00F90596" w:rsidRPr="005C67AB">
        <w:br/>
        <w:t>Evangeliesenteret</w:t>
      </w:r>
      <w:r w:rsidR="00F90596" w:rsidRPr="005C67AB">
        <w:br/>
        <w:t>Leger uten grenser</w:t>
      </w:r>
      <w:r w:rsidR="00F90596" w:rsidRPr="005C67AB">
        <w:br/>
        <w:t>Hærland skolekorps</w:t>
      </w:r>
      <w:r w:rsidR="00F90596" w:rsidRPr="005C67AB">
        <w:br/>
        <w:t>Barnevakten</w:t>
      </w:r>
      <w:r w:rsidR="00312589" w:rsidRPr="005C67AB">
        <w:tab/>
      </w:r>
    </w:p>
    <w:p w14:paraId="704A1319" w14:textId="1B2389F0" w:rsidR="006F3173" w:rsidRPr="005C67AB" w:rsidRDefault="0020718F" w:rsidP="00A020F7">
      <w:pPr>
        <w:ind w:left="2124"/>
      </w:pPr>
      <w:r>
        <w:t>10-12 ofringer</w:t>
      </w:r>
      <w:r w:rsidR="0096249F" w:rsidRPr="005C67AB">
        <w:t xml:space="preserve"> til menighetsarbeidet</w:t>
      </w:r>
      <w:r w:rsidR="00A020F7">
        <w:t>;</w:t>
      </w:r>
      <w:r w:rsidR="007A09C8" w:rsidRPr="005C67AB">
        <w:t xml:space="preserve"> bl.a. på konfirmasjonssøndagene</w:t>
      </w:r>
      <w:r w:rsidR="00F2174C" w:rsidRPr="005C67AB">
        <w:t xml:space="preserve"> </w:t>
      </w:r>
      <w:r w:rsidR="00E876FD" w:rsidRPr="005C67AB">
        <w:t>og i sommerferien.</w:t>
      </w:r>
    </w:p>
    <w:p w14:paraId="58B3A315" w14:textId="300FF726" w:rsidR="0083042C" w:rsidRPr="005C67AB" w:rsidRDefault="00561496" w:rsidP="00E60D28">
      <w:pPr>
        <w:ind w:left="1416" w:firstLine="708"/>
      </w:pPr>
      <w:r w:rsidRPr="005C67AB">
        <w:rPr>
          <w:i/>
          <w:iCs/>
          <w:u w:val="single"/>
        </w:rPr>
        <w:t>V</w:t>
      </w:r>
      <w:r w:rsidR="006F3173" w:rsidRPr="005C67AB">
        <w:rPr>
          <w:i/>
          <w:iCs/>
          <w:u w:val="single"/>
        </w:rPr>
        <w:t>edtak</w:t>
      </w:r>
      <w:r w:rsidR="006F3173" w:rsidRPr="005C67AB">
        <w:rPr>
          <w:i/>
          <w:iCs/>
        </w:rPr>
        <w:t>:</w:t>
      </w:r>
      <w:r w:rsidRPr="005C67AB">
        <w:t xml:space="preserve"> </w:t>
      </w:r>
      <w:r w:rsidR="009937FF" w:rsidRPr="005C67AB">
        <w:t xml:space="preserve">Det fremlagte forslaget vedtas med de endringer </w:t>
      </w:r>
      <w:r w:rsidR="009937FF" w:rsidRPr="005C67AB">
        <w:tab/>
      </w:r>
      <w:r w:rsidR="009937FF" w:rsidRPr="005C67AB">
        <w:tab/>
      </w:r>
      <w:r w:rsidR="009937FF" w:rsidRPr="005C67AB">
        <w:tab/>
      </w:r>
      <w:r w:rsidR="009937FF" w:rsidRPr="005C67AB">
        <w:tab/>
        <w:t>som ble gjort i møtet.</w:t>
      </w:r>
      <w:r w:rsidR="0096249F" w:rsidRPr="005C67AB">
        <w:tab/>
      </w:r>
    </w:p>
    <w:p w14:paraId="6634AC7F" w14:textId="45660861" w:rsidR="009D0C21" w:rsidRPr="005C67AB" w:rsidRDefault="009D0C21" w:rsidP="009D0C21">
      <w:pPr>
        <w:ind w:left="2832"/>
        <w:rPr>
          <w:i/>
          <w:iCs/>
        </w:rPr>
      </w:pPr>
      <w:r w:rsidRPr="005C67AB">
        <w:rPr>
          <w:i/>
          <w:iCs/>
        </w:rPr>
        <w:t>1. Det skal være ofring til Kirkens Nødhjelp i alle kirkene på julaftensgudstjenestene.</w:t>
      </w:r>
      <w:r w:rsidRPr="005C67AB">
        <w:rPr>
          <w:i/>
          <w:iCs/>
        </w:rPr>
        <w:br/>
        <w:t>2. Ofringen 1. juledag i Eidsberg skal være til NMS.</w:t>
      </w:r>
      <w:r w:rsidRPr="005C67AB">
        <w:rPr>
          <w:i/>
          <w:iCs/>
        </w:rPr>
        <w:br/>
        <w:t>3. I alle kirkene skal det være minst én ofring til menighetens misjonsprosjekt.</w:t>
      </w:r>
    </w:p>
    <w:p w14:paraId="09CDB104" w14:textId="5FFDCF43" w:rsidR="0025793E" w:rsidRPr="005C67AB" w:rsidRDefault="009D0C21" w:rsidP="0025793E">
      <w:pPr>
        <w:ind w:left="708" w:firstLine="708"/>
        <w:rPr>
          <w:i/>
          <w:iCs/>
          <w:color w:val="FF0000"/>
        </w:rPr>
      </w:pPr>
      <w:r w:rsidRPr="005C67AB">
        <w:rPr>
          <w:i/>
          <w:iCs/>
        </w:rPr>
        <w:lastRenderedPageBreak/>
        <w:tab/>
      </w:r>
      <w:r w:rsidRPr="005C67AB">
        <w:rPr>
          <w:i/>
          <w:iCs/>
        </w:rPr>
        <w:tab/>
      </w:r>
      <w:r w:rsidR="00E93470" w:rsidRPr="005C67AB">
        <w:rPr>
          <w:i/>
          <w:iCs/>
        </w:rPr>
        <w:t>4</w:t>
      </w:r>
      <w:r w:rsidRPr="005C67AB">
        <w:rPr>
          <w:i/>
          <w:iCs/>
        </w:rPr>
        <w:t xml:space="preserve">.Ofringen 1. </w:t>
      </w:r>
      <w:proofErr w:type="spellStart"/>
      <w:r w:rsidR="001A679F" w:rsidRPr="005C67AB">
        <w:rPr>
          <w:i/>
          <w:iCs/>
        </w:rPr>
        <w:t>pinsdag</w:t>
      </w:r>
      <w:proofErr w:type="spellEnd"/>
      <w:r w:rsidRPr="005C67AB">
        <w:rPr>
          <w:i/>
          <w:iCs/>
        </w:rPr>
        <w:t xml:space="preserve"> 202</w:t>
      </w:r>
      <w:r w:rsidR="00EE7B01" w:rsidRPr="005C67AB">
        <w:rPr>
          <w:i/>
          <w:iCs/>
        </w:rPr>
        <w:t>5</w:t>
      </w:r>
      <w:r w:rsidRPr="005C67AB">
        <w:rPr>
          <w:i/>
          <w:iCs/>
        </w:rPr>
        <w:t xml:space="preserve"> går til </w:t>
      </w:r>
      <w:proofErr w:type="spellStart"/>
      <w:r w:rsidRPr="005C67AB">
        <w:rPr>
          <w:i/>
          <w:iCs/>
        </w:rPr>
        <w:t>Evangelical</w:t>
      </w:r>
      <w:proofErr w:type="spellEnd"/>
      <w:r w:rsidRPr="005C67AB">
        <w:rPr>
          <w:i/>
          <w:iCs/>
        </w:rPr>
        <w:t xml:space="preserve"> </w:t>
      </w:r>
      <w:proofErr w:type="spellStart"/>
      <w:r w:rsidRPr="005C67AB">
        <w:rPr>
          <w:i/>
          <w:iCs/>
        </w:rPr>
        <w:t>Lutheran</w:t>
      </w:r>
      <w:proofErr w:type="spellEnd"/>
      <w:r w:rsidRPr="005C67AB">
        <w:rPr>
          <w:i/>
          <w:iCs/>
        </w:rPr>
        <w:t xml:space="preserve"> </w:t>
      </w:r>
      <w:r w:rsidRPr="005C67AB">
        <w:rPr>
          <w:i/>
          <w:iCs/>
        </w:rPr>
        <w:tab/>
      </w:r>
      <w:r w:rsidRPr="005C67AB">
        <w:rPr>
          <w:i/>
          <w:iCs/>
        </w:rPr>
        <w:tab/>
      </w:r>
      <w:r w:rsidRPr="005C67AB">
        <w:rPr>
          <w:i/>
          <w:iCs/>
        </w:rPr>
        <w:tab/>
      </w:r>
      <w:r w:rsidR="001D1708">
        <w:rPr>
          <w:i/>
          <w:iCs/>
        </w:rPr>
        <w:tab/>
      </w:r>
      <w:r w:rsidR="001D1708">
        <w:rPr>
          <w:i/>
          <w:iCs/>
        </w:rPr>
        <w:tab/>
      </w:r>
      <w:r w:rsidRPr="005C67AB">
        <w:rPr>
          <w:i/>
          <w:iCs/>
        </w:rPr>
        <w:t xml:space="preserve">Church </w:t>
      </w:r>
      <w:proofErr w:type="spellStart"/>
      <w:r w:rsidRPr="005C67AB">
        <w:rPr>
          <w:i/>
          <w:iCs/>
        </w:rPr>
        <w:t>of</w:t>
      </w:r>
      <w:proofErr w:type="spellEnd"/>
      <w:r w:rsidRPr="005C67AB">
        <w:rPr>
          <w:i/>
          <w:iCs/>
        </w:rPr>
        <w:t xml:space="preserve"> Jordan and </w:t>
      </w:r>
      <w:proofErr w:type="spellStart"/>
      <w:r w:rsidRPr="005C67AB">
        <w:rPr>
          <w:i/>
          <w:iCs/>
        </w:rPr>
        <w:t>the</w:t>
      </w:r>
      <w:proofErr w:type="spellEnd"/>
      <w:r w:rsidRPr="005C67AB">
        <w:rPr>
          <w:i/>
          <w:iCs/>
        </w:rPr>
        <w:t xml:space="preserve"> </w:t>
      </w:r>
      <w:proofErr w:type="spellStart"/>
      <w:r w:rsidRPr="005C67AB">
        <w:rPr>
          <w:i/>
          <w:iCs/>
        </w:rPr>
        <w:t>Holy</w:t>
      </w:r>
      <w:proofErr w:type="spellEnd"/>
      <w:r w:rsidRPr="005C67AB">
        <w:rPr>
          <w:i/>
          <w:iCs/>
        </w:rPr>
        <w:t xml:space="preserve"> Land.</w:t>
      </w:r>
    </w:p>
    <w:p w14:paraId="07CF8040" w14:textId="2703E1C9" w:rsidR="009D0C21" w:rsidRPr="005C67AB" w:rsidRDefault="00E93470" w:rsidP="0025793E">
      <w:pPr>
        <w:ind w:left="2124" w:firstLine="708"/>
        <w:rPr>
          <w:i/>
          <w:iCs/>
        </w:rPr>
      </w:pPr>
      <w:r w:rsidRPr="005C67AB">
        <w:rPr>
          <w:i/>
          <w:iCs/>
        </w:rPr>
        <w:t>5</w:t>
      </w:r>
      <w:r w:rsidR="0025793E" w:rsidRPr="005C67AB">
        <w:rPr>
          <w:i/>
          <w:iCs/>
        </w:rPr>
        <w:t xml:space="preserve">. </w:t>
      </w:r>
      <w:r w:rsidR="009D0C21" w:rsidRPr="005C67AB">
        <w:rPr>
          <w:i/>
          <w:iCs/>
        </w:rPr>
        <w:t>Det skal ofres til Sjømannsmisjonen 1. påske</w:t>
      </w:r>
      <w:r w:rsidR="0025793E" w:rsidRPr="005C67AB">
        <w:rPr>
          <w:i/>
          <w:iCs/>
        </w:rPr>
        <w:t xml:space="preserve">dag. </w:t>
      </w:r>
      <w:r w:rsidR="009D0C21" w:rsidRPr="005C67AB">
        <w:rPr>
          <w:i/>
          <w:iCs/>
        </w:rPr>
        <w:t xml:space="preserve"> </w:t>
      </w:r>
    </w:p>
    <w:p w14:paraId="4B6B87CA" w14:textId="7B2B40E8" w:rsidR="008A5A61" w:rsidRPr="005C67AB" w:rsidRDefault="00E93470" w:rsidP="0025793E">
      <w:pPr>
        <w:ind w:left="2124" w:firstLine="708"/>
        <w:rPr>
          <w:i/>
          <w:iCs/>
        </w:rPr>
      </w:pPr>
      <w:r w:rsidRPr="005C67AB">
        <w:rPr>
          <w:i/>
          <w:iCs/>
        </w:rPr>
        <w:t>6</w:t>
      </w:r>
      <w:r w:rsidR="008A5A61" w:rsidRPr="005C67AB">
        <w:rPr>
          <w:i/>
          <w:iCs/>
        </w:rPr>
        <w:t xml:space="preserve">. </w:t>
      </w:r>
      <w:r w:rsidR="001D6B66" w:rsidRPr="005C67AB">
        <w:rPr>
          <w:i/>
          <w:iCs/>
        </w:rPr>
        <w:t>O</w:t>
      </w:r>
      <w:r w:rsidR="008A5A61" w:rsidRPr="005C67AB">
        <w:rPr>
          <w:i/>
          <w:iCs/>
        </w:rPr>
        <w:t xml:space="preserve">fring til TV-aksjonen i den/de kirken(e) det er </w:t>
      </w:r>
      <w:r w:rsidR="008A5A61" w:rsidRPr="005C67AB">
        <w:rPr>
          <w:i/>
          <w:iCs/>
        </w:rPr>
        <w:tab/>
      </w:r>
      <w:r w:rsidR="008A5A61" w:rsidRPr="005C67AB">
        <w:rPr>
          <w:i/>
          <w:iCs/>
        </w:rPr>
        <w:tab/>
      </w:r>
      <w:r w:rsidR="008A5A61" w:rsidRPr="005C67AB">
        <w:rPr>
          <w:i/>
          <w:iCs/>
        </w:rPr>
        <w:tab/>
        <w:t>gudstjeneste den søndagen.</w:t>
      </w:r>
    </w:p>
    <w:p w14:paraId="02A5D06B" w14:textId="5D1BB90B" w:rsidR="00E93470" w:rsidRDefault="00E93470" w:rsidP="0025793E">
      <w:pPr>
        <w:ind w:left="2124" w:firstLine="708"/>
        <w:rPr>
          <w:i/>
          <w:iCs/>
        </w:rPr>
      </w:pPr>
      <w:r w:rsidRPr="005C67AB">
        <w:rPr>
          <w:i/>
          <w:iCs/>
        </w:rPr>
        <w:t>7. Ofringene ellers skal være i tråd med forslaget fra kirkekomiteene.</w:t>
      </w:r>
    </w:p>
    <w:p w14:paraId="7CC45C6A" w14:textId="21C57881" w:rsidR="00F25BF4" w:rsidRPr="005C67AB" w:rsidRDefault="00F25BF4" w:rsidP="0025793E">
      <w:pPr>
        <w:ind w:left="2124" w:firstLine="708"/>
        <w:rPr>
          <w:i/>
          <w:iCs/>
          <w:color w:val="FF0000"/>
        </w:rPr>
      </w:pPr>
      <w:r>
        <w:rPr>
          <w:i/>
          <w:iCs/>
        </w:rPr>
        <w:t xml:space="preserve">8. Leder får fullmakt til å sette opp endelig liste, i samråd med </w:t>
      </w:r>
      <w:r>
        <w:rPr>
          <w:i/>
          <w:iCs/>
        </w:rPr>
        <w:br/>
        <w:t xml:space="preserve">                  sognepresten.</w:t>
      </w:r>
    </w:p>
    <w:p w14:paraId="3FBDA7B5" w14:textId="77777777" w:rsidR="009D0C21" w:rsidRDefault="009D0C21" w:rsidP="00107D12"/>
    <w:p w14:paraId="01D73C76" w14:textId="509D127D" w:rsidR="00507C8B" w:rsidRDefault="00107D12" w:rsidP="00107D12">
      <w:r>
        <w:tab/>
      </w:r>
      <w:r>
        <w:rPr>
          <w:b/>
          <w:bCs/>
        </w:rPr>
        <w:t xml:space="preserve">Sak </w:t>
      </w:r>
      <w:r w:rsidR="00CE1BBA">
        <w:rPr>
          <w:b/>
          <w:bCs/>
        </w:rPr>
        <w:t>102/2</w:t>
      </w:r>
      <w:r>
        <w:rPr>
          <w:b/>
          <w:bCs/>
        </w:rPr>
        <w:t>4</w:t>
      </w:r>
      <w:r>
        <w:rPr>
          <w:b/>
          <w:bCs/>
        </w:rPr>
        <w:tab/>
      </w:r>
      <w:r w:rsidR="00CE1BBA">
        <w:rPr>
          <w:b/>
          <w:bCs/>
        </w:rPr>
        <w:t>Valg av leder og nestleder for 2025</w:t>
      </w:r>
      <w:r w:rsidR="005E5FC0">
        <w:rPr>
          <w:b/>
          <w:bCs/>
        </w:rPr>
        <w:t>.</w:t>
      </w:r>
      <w:r w:rsidR="004C2A6F">
        <w:rPr>
          <w:b/>
          <w:bCs/>
        </w:rPr>
        <w:br/>
      </w:r>
      <w:r w:rsidR="005E5FC0">
        <w:tab/>
      </w:r>
      <w:r w:rsidR="005E5FC0">
        <w:tab/>
      </w:r>
      <w:r w:rsidR="005E5FC0">
        <w:tab/>
      </w:r>
      <w:r w:rsidR="0096249F">
        <w:t>Menighetsrådet</w:t>
      </w:r>
      <w:r w:rsidR="00CE1BBA">
        <w:t xml:space="preserve"> skal velge leder og ne</w:t>
      </w:r>
      <w:r w:rsidR="00182FC9">
        <w:t>s</w:t>
      </w:r>
      <w:r w:rsidR="00CE1BBA">
        <w:t>tleder for hvert år.</w:t>
      </w:r>
    </w:p>
    <w:p w14:paraId="15357EDE" w14:textId="3F9E1D34" w:rsidR="00097ED8" w:rsidRDefault="00CE1BBA" w:rsidP="00107D12">
      <w:r>
        <w:tab/>
      </w:r>
      <w:r>
        <w:tab/>
      </w:r>
      <w:r>
        <w:tab/>
        <w:t xml:space="preserve">Forslag til vedtak </w:t>
      </w:r>
      <w:r w:rsidR="00182FC9">
        <w:t xml:space="preserve">ble fremmet i møte. </w:t>
      </w:r>
    </w:p>
    <w:p w14:paraId="755E34ED" w14:textId="550E6D4A" w:rsidR="002D51D6" w:rsidRPr="007B0794" w:rsidRDefault="007B0794" w:rsidP="0028533B">
      <w:pPr>
        <w:ind w:left="2124"/>
        <w:rPr>
          <w:u w:val="single"/>
        </w:rPr>
      </w:pPr>
      <w:r w:rsidRPr="007B0794">
        <w:rPr>
          <w:u w:val="single"/>
        </w:rPr>
        <w:t xml:space="preserve">Vedtak: </w:t>
      </w:r>
      <w:r w:rsidR="00097ED8" w:rsidRPr="00097ED8">
        <w:t>Bjørn Solberg</w:t>
      </w:r>
      <w:r w:rsidR="0028533B">
        <w:t xml:space="preserve"> </w:t>
      </w:r>
      <w:r w:rsidR="00182FC9">
        <w:t>ble gjenvalgt</w:t>
      </w:r>
      <w:r w:rsidR="00097ED8" w:rsidRPr="00097ED8">
        <w:t xml:space="preserve"> som leder og Kari Undeland </w:t>
      </w:r>
      <w:r w:rsidR="00182FC9">
        <w:t xml:space="preserve">ble gjenvalgt </w:t>
      </w:r>
      <w:r w:rsidR="00097ED8" w:rsidRPr="00097ED8">
        <w:t>som nestleder</w:t>
      </w:r>
      <w:r w:rsidR="0028533B">
        <w:t xml:space="preserve"> i 2025 ved akklamasjon.</w:t>
      </w:r>
    </w:p>
    <w:p w14:paraId="2D0D3658" w14:textId="52211F98" w:rsidR="002D51D6" w:rsidRDefault="002D51D6" w:rsidP="00107D12">
      <w:pPr>
        <w:rPr>
          <w:b/>
          <w:bCs/>
        </w:rPr>
      </w:pPr>
      <w:r>
        <w:tab/>
      </w:r>
      <w:r w:rsidRPr="002D51D6">
        <w:rPr>
          <w:b/>
          <w:bCs/>
        </w:rPr>
        <w:t>Sak 103/24</w:t>
      </w:r>
      <w:r w:rsidRPr="002D51D6">
        <w:rPr>
          <w:b/>
          <w:bCs/>
        </w:rPr>
        <w:tab/>
        <w:t>Møteplan 2025</w:t>
      </w:r>
    </w:p>
    <w:p w14:paraId="707D2A32" w14:textId="46C0BB95" w:rsidR="007A09C8" w:rsidRPr="007A09C8" w:rsidRDefault="007A09C8" w:rsidP="00107D12">
      <w:r>
        <w:tab/>
      </w:r>
      <w:r>
        <w:tab/>
      </w:r>
      <w:r>
        <w:tab/>
      </w:r>
      <w:r w:rsidR="00BA5FFB">
        <w:rPr>
          <w:i/>
          <w:iCs/>
          <w:u w:val="single"/>
        </w:rPr>
        <w:t>Vedtak</w:t>
      </w:r>
      <w:r w:rsidRPr="0001503A">
        <w:rPr>
          <w:i/>
          <w:iCs/>
          <w:u w:val="single"/>
        </w:rPr>
        <w:t>:</w:t>
      </w:r>
      <w:r w:rsidR="009937FF">
        <w:br/>
      </w:r>
      <w:r w:rsidR="009937FF">
        <w:tab/>
      </w:r>
      <w:r w:rsidR="009937FF">
        <w:tab/>
      </w:r>
      <w:r w:rsidR="009937FF">
        <w:tab/>
        <w:t>Januar</w:t>
      </w:r>
      <w:r w:rsidR="00187134">
        <w:tab/>
      </w:r>
      <w:r w:rsidR="00187134">
        <w:tab/>
        <w:t>ti 21</w:t>
      </w:r>
      <w:r w:rsidR="00187134">
        <w:tab/>
      </w:r>
      <w:r w:rsidR="00187134">
        <w:tab/>
      </w:r>
      <w:r w:rsidR="00187134">
        <w:tab/>
      </w:r>
      <w:r w:rsidR="00187134">
        <w:tab/>
        <w:t>august</w:t>
      </w:r>
      <w:r w:rsidR="00070E38">
        <w:tab/>
      </w:r>
      <w:r w:rsidR="00070E38">
        <w:tab/>
        <w:t xml:space="preserve"> ti 19</w:t>
      </w:r>
      <w:r w:rsidR="009937FF">
        <w:br/>
      </w:r>
      <w:r w:rsidR="009937FF">
        <w:tab/>
      </w:r>
      <w:r w:rsidR="009937FF">
        <w:tab/>
      </w:r>
      <w:r w:rsidR="009937FF">
        <w:tab/>
        <w:t>Februar</w:t>
      </w:r>
      <w:r w:rsidR="00187134">
        <w:tab/>
      </w:r>
      <w:r w:rsidR="00187134">
        <w:tab/>
      </w:r>
      <w:proofErr w:type="spellStart"/>
      <w:r w:rsidR="00187134">
        <w:t>ti</w:t>
      </w:r>
      <w:proofErr w:type="spellEnd"/>
      <w:r w:rsidR="00187134">
        <w:t xml:space="preserve"> 25</w:t>
      </w:r>
      <w:r w:rsidR="00187134">
        <w:tab/>
      </w:r>
      <w:r w:rsidR="00187134">
        <w:tab/>
      </w:r>
      <w:r w:rsidR="00187134">
        <w:tab/>
      </w:r>
      <w:r w:rsidR="00187134">
        <w:tab/>
        <w:t>september</w:t>
      </w:r>
      <w:r w:rsidR="00070E38">
        <w:tab/>
        <w:t xml:space="preserve"> ti 23</w:t>
      </w:r>
      <w:r w:rsidR="009937FF">
        <w:br/>
      </w:r>
      <w:r w:rsidR="009937FF">
        <w:tab/>
      </w:r>
      <w:r w:rsidR="009937FF">
        <w:tab/>
      </w:r>
      <w:r w:rsidR="009937FF">
        <w:tab/>
      </w:r>
      <w:r w:rsidR="009937FF" w:rsidRPr="00182FC9">
        <w:rPr>
          <w:i/>
          <w:iCs/>
        </w:rPr>
        <w:t>April</w:t>
      </w:r>
      <w:r w:rsidR="00187134" w:rsidRPr="00182FC9">
        <w:rPr>
          <w:i/>
          <w:iCs/>
        </w:rPr>
        <w:tab/>
      </w:r>
      <w:r w:rsidR="00187134" w:rsidRPr="00182FC9">
        <w:rPr>
          <w:i/>
          <w:iCs/>
        </w:rPr>
        <w:tab/>
      </w:r>
      <w:r w:rsidR="00D711F7">
        <w:rPr>
          <w:i/>
          <w:iCs/>
        </w:rPr>
        <w:t>to 10</w:t>
      </w:r>
      <w:r w:rsidR="00D711F7">
        <w:rPr>
          <w:i/>
          <w:iCs/>
        </w:rPr>
        <w:tab/>
      </w:r>
      <w:r w:rsidR="00D711F7">
        <w:rPr>
          <w:i/>
          <w:iCs/>
        </w:rPr>
        <w:tab/>
      </w:r>
      <w:r w:rsidR="00D711F7">
        <w:rPr>
          <w:i/>
          <w:iCs/>
        </w:rPr>
        <w:tab/>
      </w:r>
      <w:r w:rsidR="00187134">
        <w:tab/>
        <w:t>november</w:t>
      </w:r>
      <w:r w:rsidR="00E775AC">
        <w:tab/>
        <w:t>ti 04</w:t>
      </w:r>
      <w:r w:rsidR="009937FF">
        <w:br/>
      </w:r>
      <w:r w:rsidR="009937FF">
        <w:tab/>
      </w:r>
      <w:r w:rsidR="009937FF">
        <w:tab/>
      </w:r>
      <w:r w:rsidR="009937FF">
        <w:tab/>
        <w:t>Mai</w:t>
      </w:r>
      <w:r w:rsidR="00187134">
        <w:tab/>
      </w:r>
      <w:r w:rsidR="00187134">
        <w:tab/>
      </w:r>
      <w:r w:rsidR="00070E38">
        <w:t>ti 13</w:t>
      </w:r>
      <w:r w:rsidR="00187134">
        <w:tab/>
      </w:r>
      <w:r w:rsidR="00187134">
        <w:tab/>
      </w:r>
      <w:r w:rsidR="00187134">
        <w:tab/>
      </w:r>
      <w:r w:rsidR="00187134">
        <w:tab/>
        <w:t>desember</w:t>
      </w:r>
      <w:r w:rsidR="00E775AC">
        <w:tab/>
        <w:t>ti 09</w:t>
      </w:r>
      <w:r w:rsidR="009937FF">
        <w:br/>
      </w:r>
      <w:r w:rsidR="009937FF">
        <w:tab/>
      </w:r>
      <w:r w:rsidR="009937FF">
        <w:tab/>
      </w:r>
      <w:r w:rsidR="009937FF">
        <w:tab/>
        <w:t>Juni</w:t>
      </w:r>
      <w:r w:rsidR="00070E38">
        <w:tab/>
      </w:r>
      <w:r w:rsidR="00070E38">
        <w:tab/>
        <w:t>ti 10</w:t>
      </w:r>
    </w:p>
    <w:p w14:paraId="4AA1E4CB" w14:textId="499B9A8C" w:rsidR="007A09C8" w:rsidRDefault="00387110" w:rsidP="00107D1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3AAFEA6" w14:textId="3EBE2467" w:rsidR="009937FF" w:rsidRDefault="007A09C8" w:rsidP="00107D12">
      <w:r>
        <w:rPr>
          <w:b/>
          <w:bCs/>
        </w:rPr>
        <w:tab/>
        <w:t>Sak 104/24:</w:t>
      </w:r>
      <w:r>
        <w:rPr>
          <w:b/>
          <w:bCs/>
        </w:rPr>
        <w:tab/>
        <w:t>Innkjøp av dåpskluter</w:t>
      </w:r>
      <w:r>
        <w:rPr>
          <w:b/>
          <w:bCs/>
        </w:rPr>
        <w:br/>
      </w:r>
      <w:r>
        <w:tab/>
      </w:r>
      <w:r>
        <w:tab/>
      </w:r>
      <w:r>
        <w:tab/>
        <w:t>Fellesrådet betaler fra 2024 for dåpslys, engler og dåpshilsen. Øvrig materiel</w:t>
      </w:r>
      <w:r w:rsidR="003237BD">
        <w:t xml:space="preserve">l, </w:t>
      </w:r>
      <w:r w:rsidR="009937FF">
        <w:tab/>
      </w:r>
      <w:r w:rsidR="009937FF">
        <w:tab/>
      </w:r>
      <w:r w:rsidR="009937FF">
        <w:tab/>
        <w:t xml:space="preserve">som dåpskluter og bøker, </w:t>
      </w:r>
      <w:r>
        <w:t xml:space="preserve">må menighetsrådet betale for, hvis vi ønsker å </w:t>
      </w:r>
      <w:r w:rsidR="009937FF">
        <w:tab/>
      </w:r>
      <w:r w:rsidR="009937FF">
        <w:tab/>
      </w:r>
      <w:r w:rsidR="009937FF">
        <w:tab/>
      </w:r>
      <w:r>
        <w:t xml:space="preserve">fortsette med ordningen. </w:t>
      </w:r>
    </w:p>
    <w:p w14:paraId="6CE0C748" w14:textId="0649FD29" w:rsidR="00B03A8B" w:rsidRDefault="00B03A8B" w:rsidP="00B03A8B">
      <w:pPr>
        <w:ind w:left="1412" w:firstLine="708"/>
      </w:pPr>
      <w:r>
        <w:t>Menighetsrådet diskuterte saken.</w:t>
      </w:r>
    </w:p>
    <w:p w14:paraId="4CD606EB" w14:textId="36F59209" w:rsidR="0001503A" w:rsidRDefault="009937FF" w:rsidP="00B03A8B">
      <w:pPr>
        <w:ind w:left="2120"/>
      </w:pPr>
      <w:r>
        <w:t xml:space="preserve">Dette er både et økonomisk spørsmål, og et mer prinsipielt spørsmål. Vi </w:t>
      </w:r>
      <w:r>
        <w:tab/>
        <w:t xml:space="preserve">døper barna i vann, for mange fremstår dåpslyset som nesten like viktig. Hva </w:t>
      </w:r>
      <w:r w:rsidR="0001503A">
        <w:tab/>
      </w:r>
      <w:r>
        <w:t>med</w:t>
      </w:r>
      <w:r w:rsidR="0001503A">
        <w:t xml:space="preserve"> </w:t>
      </w:r>
      <w:r>
        <w:t>engelen?</w:t>
      </w:r>
      <w:r w:rsidR="004F03C9">
        <w:t xml:space="preserve"> Saken har både ø</w:t>
      </w:r>
      <w:r w:rsidR="00FB6C74">
        <w:t>konomisk</w:t>
      </w:r>
      <w:r w:rsidR="004F03C9">
        <w:t>e</w:t>
      </w:r>
      <w:r w:rsidR="00FB6C74">
        <w:t xml:space="preserve"> og praktisk</w:t>
      </w:r>
      <w:r w:rsidR="004F03C9">
        <w:t>e</w:t>
      </w:r>
      <w:r w:rsidR="00A06E89">
        <w:t xml:space="preserve"> </w:t>
      </w:r>
      <w:r w:rsidR="002B1C34">
        <w:t>sider.</w:t>
      </w:r>
      <w:r w:rsidR="00B03A8B">
        <w:t xml:space="preserve"> Kanskje er det unødvendig med bok</w:t>
      </w:r>
      <w:r w:rsidR="002B1C34">
        <w:t xml:space="preserve"> </w:t>
      </w:r>
      <w:proofErr w:type="spellStart"/>
      <w:r w:rsidR="002B1C34">
        <w:t>bok</w:t>
      </w:r>
      <w:proofErr w:type="spellEnd"/>
      <w:r w:rsidR="004639E9">
        <w:t xml:space="preserve">? </w:t>
      </w:r>
      <w:r w:rsidR="00752B2E">
        <w:t xml:space="preserve">Beholde engel og </w:t>
      </w:r>
      <w:r w:rsidR="007235B7">
        <w:t xml:space="preserve">dåpslys, </w:t>
      </w:r>
      <w:r w:rsidR="0085563C">
        <w:t xml:space="preserve">kutte bok og klut? </w:t>
      </w:r>
      <w:r w:rsidR="00B03A8B">
        <w:t>Flere fremholdt at de synes det er viktig å b</w:t>
      </w:r>
      <w:r w:rsidR="0085563C">
        <w:t>eholde de gjenstandene FR dekker</w:t>
      </w:r>
      <w:r w:rsidR="00280B92">
        <w:t xml:space="preserve">. </w:t>
      </w:r>
    </w:p>
    <w:p w14:paraId="1118DC2A" w14:textId="31266125" w:rsidR="0001503A" w:rsidRPr="0001503A" w:rsidRDefault="002875DB" w:rsidP="00B03A8B">
      <w:pPr>
        <w:ind w:left="2120"/>
      </w:pPr>
      <w:r>
        <w:rPr>
          <w:i/>
          <w:iCs/>
          <w:u w:val="single"/>
        </w:rPr>
        <w:t>V</w:t>
      </w:r>
      <w:r w:rsidR="0001503A" w:rsidRPr="0001503A">
        <w:rPr>
          <w:i/>
          <w:iCs/>
          <w:u w:val="single"/>
        </w:rPr>
        <w:t>edtak</w:t>
      </w:r>
      <w:r w:rsidR="00B03A8B">
        <w:rPr>
          <w:i/>
          <w:iCs/>
        </w:rPr>
        <w:t xml:space="preserve">: </w:t>
      </w:r>
      <w:r w:rsidR="0001503A">
        <w:t xml:space="preserve">Samtalen tas til orientering. </w:t>
      </w:r>
      <w:r w:rsidR="001B4BD7">
        <w:t xml:space="preserve">Menighetsrådets mening er å kutte ut klut og bok og beholde lys i stake, engel og dåpslys. Vil avvente teamets mening før vi fatter endelig vedtak. </w:t>
      </w:r>
      <w:r w:rsidR="0001503A">
        <w:t>Menighetsrådet vil ta en avgjørelse etter å ha hørt Eidsbergteamets mening.</w:t>
      </w:r>
    </w:p>
    <w:p w14:paraId="77E63313" w14:textId="77777777" w:rsidR="009937FF" w:rsidRDefault="009937FF" w:rsidP="00107D12"/>
    <w:p w14:paraId="21AC6C4B" w14:textId="1B4A4EB8" w:rsidR="0001503A" w:rsidRDefault="009937FF" w:rsidP="00A36CBA">
      <w:pPr>
        <w:ind w:left="1416" w:hanging="1416"/>
      </w:pPr>
      <w:r w:rsidRPr="009937FF">
        <w:rPr>
          <w:b/>
          <w:bCs/>
        </w:rPr>
        <w:t>Sak 105/24:</w:t>
      </w:r>
      <w:r>
        <w:tab/>
      </w:r>
      <w:r>
        <w:rPr>
          <w:b/>
          <w:bCs/>
        </w:rPr>
        <w:t>Juletre av plast i kirkene?</w:t>
      </w:r>
      <w:r w:rsidR="0001503A">
        <w:rPr>
          <w:b/>
          <w:bCs/>
        </w:rPr>
        <w:br/>
      </w:r>
      <w:r w:rsidR="0001503A">
        <w:t>Dette spørsmålet har dukket opp nå i novembe</w:t>
      </w:r>
      <w:r w:rsidR="003110C5">
        <w:t xml:space="preserve">r. Om det skal kjøpes plast, er det </w:t>
      </w:r>
      <w:r w:rsidR="003110C5">
        <w:lastRenderedPageBreak/>
        <w:t>penger på spare på å handle i januar</w:t>
      </w:r>
      <w:r w:rsidR="0001503A">
        <w:t xml:space="preserve"> I år kjøper vi naturtre, men det er argumenter for å kjøpe plast: Billigere på lang sikt, mindre jobb for </w:t>
      </w:r>
      <w:r w:rsidR="00A140BE">
        <w:t>k</w:t>
      </w:r>
      <w:r w:rsidR="0001503A">
        <w:t>irketjenerne, noen er allergiske</w:t>
      </w:r>
      <w:r w:rsidR="003110C5">
        <w:t xml:space="preserve"> mot grantre. S</w:t>
      </w:r>
      <w:r w:rsidR="00A140BE">
        <w:t>amtidig som ut fra et miljøperspektiv må et plasttre brukes i 20 år for å være mer miljøvennlig enn ekte trær</w:t>
      </w:r>
      <w:r w:rsidR="0001503A">
        <w:t>.</w:t>
      </w:r>
      <w:r w:rsidR="007B0794">
        <w:t xml:space="preserve"> </w:t>
      </w:r>
      <w:r w:rsidR="003110C5">
        <w:t>Tilbakemeldingen fra teamet er at de</w:t>
      </w:r>
      <w:r w:rsidR="007B0794">
        <w:t xml:space="preserve"> ønsker ekte juletrær. </w:t>
      </w:r>
    </w:p>
    <w:p w14:paraId="320E0856" w14:textId="2884D659" w:rsidR="00523E6C" w:rsidRDefault="0001503A" w:rsidP="00CE1BBA">
      <w:r>
        <w:tab/>
      </w:r>
      <w:r w:rsidR="009A6807">
        <w:tab/>
      </w:r>
      <w:r w:rsidR="009A6807">
        <w:rPr>
          <w:i/>
          <w:iCs/>
          <w:u w:val="single"/>
        </w:rPr>
        <w:t>V</w:t>
      </w:r>
      <w:r w:rsidRPr="0001503A">
        <w:rPr>
          <w:i/>
          <w:iCs/>
          <w:u w:val="single"/>
        </w:rPr>
        <w:t>edtak:</w:t>
      </w:r>
      <w:r>
        <w:rPr>
          <w:i/>
          <w:iCs/>
        </w:rPr>
        <w:tab/>
      </w:r>
      <w:r w:rsidR="00B91E55">
        <w:rPr>
          <w:i/>
          <w:iCs/>
        </w:rPr>
        <w:t xml:space="preserve"> </w:t>
      </w:r>
      <w:r w:rsidR="007B0794">
        <w:t>Menighetsrådet ønsker ekte juletrær.</w:t>
      </w:r>
    </w:p>
    <w:p w14:paraId="7B7043A8" w14:textId="77777777" w:rsidR="00DD4234" w:rsidRPr="00523E6C" w:rsidRDefault="00DD4234" w:rsidP="00CE1BBA"/>
    <w:p w14:paraId="78036908" w14:textId="1CE06EF5" w:rsidR="00B423DC" w:rsidRPr="00CE1BBA" w:rsidRDefault="00B423DC">
      <w:pPr>
        <w:rPr>
          <w:b/>
          <w:bCs/>
        </w:rPr>
      </w:pPr>
      <w:r w:rsidRPr="00B423DC">
        <w:rPr>
          <w:b/>
          <w:bCs/>
        </w:rPr>
        <w:t xml:space="preserve">Sak </w:t>
      </w:r>
      <w:r w:rsidR="00CE1BBA">
        <w:rPr>
          <w:b/>
          <w:bCs/>
        </w:rPr>
        <w:t>10</w:t>
      </w:r>
      <w:r w:rsidR="007A09C8">
        <w:rPr>
          <w:b/>
          <w:bCs/>
        </w:rPr>
        <w:t>5</w:t>
      </w:r>
      <w:r w:rsidRPr="00B423DC">
        <w:rPr>
          <w:b/>
          <w:bCs/>
        </w:rPr>
        <w:t>/74:</w:t>
      </w:r>
      <w:r w:rsidRPr="00B423DC">
        <w:rPr>
          <w:b/>
          <w:bCs/>
        </w:rPr>
        <w:tab/>
      </w:r>
      <w:r>
        <w:rPr>
          <w:b/>
          <w:bCs/>
        </w:rPr>
        <w:t>Eventuel</w:t>
      </w:r>
      <w:r w:rsidR="00CE1BBA">
        <w:rPr>
          <w:b/>
          <w:bCs/>
        </w:rPr>
        <w:t>t</w:t>
      </w:r>
    </w:p>
    <w:p w14:paraId="4903D9BF" w14:textId="55EA626A" w:rsidR="00CE1BBA" w:rsidRDefault="003110C5" w:rsidP="00000401">
      <w:pPr>
        <w:ind w:left="1416"/>
      </w:pPr>
      <w:r w:rsidRPr="003110C5">
        <w:rPr>
          <w:b/>
          <w:bCs/>
        </w:rPr>
        <w:t>Trømborg menighetshus:</w:t>
      </w:r>
      <w:r>
        <w:t xml:space="preserve"> </w:t>
      </w:r>
      <w:r w:rsidR="003A410A">
        <w:t>Trømborg</w:t>
      </w:r>
      <w:r w:rsidR="00DD4234">
        <w:t xml:space="preserve"> menighetshus sitt styre</w:t>
      </w:r>
      <w:r w:rsidR="00776172">
        <w:t xml:space="preserve"> mangler kasserer</w:t>
      </w:r>
      <w:r w:rsidR="00DD4234">
        <w:t xml:space="preserve">: </w:t>
      </w:r>
      <w:r>
        <w:t>En person</w:t>
      </w:r>
      <w:r w:rsidR="00DD4234">
        <w:t xml:space="preserve"> er spurt, og personen har ikke sagt kategorisk nei. </w:t>
      </w:r>
      <w:r w:rsidR="00B91E55">
        <w:t>Kari Undeland følger opp saken</w:t>
      </w:r>
      <w:r w:rsidR="00BC12D9">
        <w:t>.</w:t>
      </w:r>
    </w:p>
    <w:p w14:paraId="00717531" w14:textId="5754DE29" w:rsidR="007A55B9" w:rsidRDefault="003110C5" w:rsidP="00000401">
      <w:pPr>
        <w:ind w:left="1416"/>
      </w:pPr>
      <w:r w:rsidRPr="003110C5">
        <w:rPr>
          <w:b/>
          <w:bCs/>
        </w:rPr>
        <w:t>Telthuset ved Eidsberg kirke flyttes:</w:t>
      </w:r>
      <w:r>
        <w:t xml:space="preserve"> </w:t>
      </w:r>
      <w:r w:rsidR="007A55B9">
        <w:t>Helga</w:t>
      </w:r>
      <w:r w:rsidR="002D76D4">
        <w:t xml:space="preserve"> Frøyset er</w:t>
      </w:r>
      <w:r w:rsidR="007A55B9">
        <w:t xml:space="preserve"> </w:t>
      </w:r>
      <w:r w:rsidR="002D76D4">
        <w:t>n</w:t>
      </w:r>
      <w:r w:rsidR="007A55B9">
        <w:t xml:space="preserve">estleder i Eidsberg historielag. Grunnpilarene på telthuset ved Eidsberg kirke svikter. Telthuset må flyttes for å </w:t>
      </w:r>
      <w:r>
        <w:t xml:space="preserve">få </w:t>
      </w:r>
      <w:r w:rsidR="002D76D4">
        <w:t>reparer</w:t>
      </w:r>
      <w:r>
        <w:t>t</w:t>
      </w:r>
      <w:r w:rsidR="002D76D4">
        <w:t xml:space="preserve"> </w:t>
      </w:r>
      <w:r w:rsidR="007A55B9">
        <w:t>dette,</w:t>
      </w:r>
      <w:r w:rsidR="008B1BB7">
        <w:t xml:space="preserve"> og det må også flyttes seks meter lenger øst for å tilfredsstille brannforskrifte</w:t>
      </w:r>
      <w:r w:rsidR="002D76D4">
        <w:t xml:space="preserve">r. </w:t>
      </w:r>
    </w:p>
    <w:p w14:paraId="16439F3E" w14:textId="1BF7E6C4" w:rsidR="00E05C70" w:rsidRDefault="00E05C70" w:rsidP="00000401">
      <w:pPr>
        <w:ind w:left="1416"/>
      </w:pPr>
      <w:r w:rsidRPr="00E05C70">
        <w:rPr>
          <w:u w:val="single"/>
        </w:rPr>
        <w:t>Vedtak:</w:t>
      </w:r>
      <w:r>
        <w:t xml:space="preserve"> Tas til orientering.</w:t>
      </w:r>
    </w:p>
    <w:p w14:paraId="70DD5430" w14:textId="77777777" w:rsidR="00DD4234" w:rsidRDefault="00DD4234" w:rsidP="00420845"/>
    <w:p w14:paraId="1D69DB1F" w14:textId="37333FCB" w:rsidR="002B222F" w:rsidRDefault="00E910BC" w:rsidP="00420845">
      <w:r>
        <w:t>Bjørn Solberg</w:t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  <w:t>Åshild Moen Arnesen</w:t>
      </w:r>
      <w:r>
        <w:br/>
        <w:t>Leder</w:t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</w:r>
      <w:r w:rsidR="00000401">
        <w:tab/>
        <w:t>Referent/daglig leder</w:t>
      </w:r>
    </w:p>
    <w:p w14:paraId="62E53A98" w14:textId="77777777" w:rsidR="00420845" w:rsidRDefault="00420845" w:rsidP="00420845"/>
    <w:p w14:paraId="342AFE9D" w14:textId="77777777" w:rsidR="00420845" w:rsidRDefault="00420845"/>
    <w:sectPr w:rsidR="004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E4F6307"/>
    <w:multiLevelType w:val="hybridMultilevel"/>
    <w:tmpl w:val="7DBCF47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394DD6"/>
    <w:multiLevelType w:val="hybridMultilevel"/>
    <w:tmpl w:val="3F4E28D0"/>
    <w:lvl w:ilvl="0" w:tplc="52EC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0E2E"/>
    <w:multiLevelType w:val="hybridMultilevel"/>
    <w:tmpl w:val="6B1CAAF6"/>
    <w:lvl w:ilvl="0" w:tplc="2B583D22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6A14DE">
      <w:start w:val="1"/>
      <w:numFmt w:val="bullet"/>
      <w:lvlText w:val="o"/>
      <w:lvlJc w:val="left"/>
      <w:pPr>
        <w:ind w:left="1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F41412">
      <w:start w:val="1"/>
      <w:numFmt w:val="bullet"/>
      <w:lvlText w:val="▪"/>
      <w:lvlJc w:val="left"/>
      <w:pPr>
        <w:ind w:left="24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92D50C">
      <w:start w:val="1"/>
      <w:numFmt w:val="bullet"/>
      <w:lvlText w:val="•"/>
      <w:lvlJc w:val="left"/>
      <w:pPr>
        <w:ind w:left="31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7AD914">
      <w:start w:val="1"/>
      <w:numFmt w:val="bullet"/>
      <w:lvlText w:val="o"/>
      <w:lvlJc w:val="left"/>
      <w:pPr>
        <w:ind w:left="38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1F634D6">
      <w:start w:val="1"/>
      <w:numFmt w:val="bullet"/>
      <w:lvlText w:val="▪"/>
      <w:lvlJc w:val="left"/>
      <w:pPr>
        <w:ind w:left="45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12C99A">
      <w:start w:val="1"/>
      <w:numFmt w:val="bullet"/>
      <w:lvlText w:val="•"/>
      <w:lvlJc w:val="left"/>
      <w:pPr>
        <w:ind w:left="52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6AB4CE">
      <w:start w:val="1"/>
      <w:numFmt w:val="bullet"/>
      <w:lvlText w:val="o"/>
      <w:lvlJc w:val="left"/>
      <w:pPr>
        <w:ind w:left="60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3EB2E8">
      <w:start w:val="1"/>
      <w:numFmt w:val="bullet"/>
      <w:lvlText w:val="▪"/>
      <w:lvlJc w:val="left"/>
      <w:pPr>
        <w:ind w:left="67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5"/>
  </w:num>
  <w:num w:numId="2" w16cid:durableId="1602295916">
    <w:abstractNumId w:val="17"/>
  </w:num>
  <w:num w:numId="3" w16cid:durableId="305016968">
    <w:abstractNumId w:val="1"/>
  </w:num>
  <w:num w:numId="4" w16cid:durableId="101998729">
    <w:abstractNumId w:val="18"/>
  </w:num>
  <w:num w:numId="5" w16cid:durableId="425267894">
    <w:abstractNumId w:val="0"/>
  </w:num>
  <w:num w:numId="6" w16cid:durableId="1520319297">
    <w:abstractNumId w:val="10"/>
  </w:num>
  <w:num w:numId="7" w16cid:durableId="1742827756">
    <w:abstractNumId w:val="12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6"/>
  </w:num>
  <w:num w:numId="12" w16cid:durableId="1619604905">
    <w:abstractNumId w:val="14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3"/>
  </w:num>
  <w:num w:numId="17" w16cid:durableId="1202017893">
    <w:abstractNumId w:val="11"/>
  </w:num>
  <w:num w:numId="18" w16cid:durableId="433063219">
    <w:abstractNumId w:val="8"/>
  </w:num>
  <w:num w:numId="19" w16cid:durableId="1258252915">
    <w:abstractNumId w:val="9"/>
  </w:num>
  <w:num w:numId="20" w16cid:durableId="964310248">
    <w:abstractNumId w:val="9"/>
  </w:num>
  <w:num w:numId="21" w16cid:durableId="108471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0401"/>
    <w:rsid w:val="0000195D"/>
    <w:rsid w:val="0000332B"/>
    <w:rsid w:val="00013235"/>
    <w:rsid w:val="0001503A"/>
    <w:rsid w:val="00016C50"/>
    <w:rsid w:val="000221F6"/>
    <w:rsid w:val="000320FF"/>
    <w:rsid w:val="000337EA"/>
    <w:rsid w:val="0003798B"/>
    <w:rsid w:val="00045BCE"/>
    <w:rsid w:val="00047D73"/>
    <w:rsid w:val="0005644E"/>
    <w:rsid w:val="00060223"/>
    <w:rsid w:val="00070E38"/>
    <w:rsid w:val="00073926"/>
    <w:rsid w:val="000813AB"/>
    <w:rsid w:val="0008174F"/>
    <w:rsid w:val="000821E8"/>
    <w:rsid w:val="00086B7A"/>
    <w:rsid w:val="00090F95"/>
    <w:rsid w:val="00097849"/>
    <w:rsid w:val="00097ED8"/>
    <w:rsid w:val="000B0D92"/>
    <w:rsid w:val="000B346D"/>
    <w:rsid w:val="000C0058"/>
    <w:rsid w:val="000C34D3"/>
    <w:rsid w:val="000D7E47"/>
    <w:rsid w:val="000E716E"/>
    <w:rsid w:val="000F02F4"/>
    <w:rsid w:val="001000B3"/>
    <w:rsid w:val="00107D12"/>
    <w:rsid w:val="0011344C"/>
    <w:rsid w:val="00117886"/>
    <w:rsid w:val="00117BD7"/>
    <w:rsid w:val="0012070A"/>
    <w:rsid w:val="00150D9B"/>
    <w:rsid w:val="001612D9"/>
    <w:rsid w:val="00165246"/>
    <w:rsid w:val="00182FC9"/>
    <w:rsid w:val="00187134"/>
    <w:rsid w:val="00193E13"/>
    <w:rsid w:val="001A679F"/>
    <w:rsid w:val="001B328A"/>
    <w:rsid w:val="001B4BD7"/>
    <w:rsid w:val="001B5BC7"/>
    <w:rsid w:val="001D1708"/>
    <w:rsid w:val="001D6B66"/>
    <w:rsid w:val="001E3C27"/>
    <w:rsid w:val="0020718F"/>
    <w:rsid w:val="00210F6A"/>
    <w:rsid w:val="00225B64"/>
    <w:rsid w:val="00230433"/>
    <w:rsid w:val="002450AF"/>
    <w:rsid w:val="00247C1A"/>
    <w:rsid w:val="0025793E"/>
    <w:rsid w:val="00261986"/>
    <w:rsid w:val="00263581"/>
    <w:rsid w:val="002671A9"/>
    <w:rsid w:val="0027304A"/>
    <w:rsid w:val="00276346"/>
    <w:rsid w:val="00280946"/>
    <w:rsid w:val="00280B92"/>
    <w:rsid w:val="00283DDC"/>
    <w:rsid w:val="0028533B"/>
    <w:rsid w:val="00286B47"/>
    <w:rsid w:val="00286E57"/>
    <w:rsid w:val="002875DB"/>
    <w:rsid w:val="002933C2"/>
    <w:rsid w:val="002935F8"/>
    <w:rsid w:val="002950DB"/>
    <w:rsid w:val="002B1C34"/>
    <w:rsid w:val="002B222F"/>
    <w:rsid w:val="002B45DC"/>
    <w:rsid w:val="002B6101"/>
    <w:rsid w:val="002D208D"/>
    <w:rsid w:val="002D51D6"/>
    <w:rsid w:val="002D76D4"/>
    <w:rsid w:val="002E3B98"/>
    <w:rsid w:val="002E6029"/>
    <w:rsid w:val="002E6F8D"/>
    <w:rsid w:val="002F0720"/>
    <w:rsid w:val="002F0DB4"/>
    <w:rsid w:val="002F3986"/>
    <w:rsid w:val="00304A18"/>
    <w:rsid w:val="003110C5"/>
    <w:rsid w:val="00312589"/>
    <w:rsid w:val="00312F0A"/>
    <w:rsid w:val="00314EF8"/>
    <w:rsid w:val="00322351"/>
    <w:rsid w:val="003237BD"/>
    <w:rsid w:val="00323EAD"/>
    <w:rsid w:val="0032554B"/>
    <w:rsid w:val="00347034"/>
    <w:rsid w:val="00354B8E"/>
    <w:rsid w:val="003552F3"/>
    <w:rsid w:val="00365378"/>
    <w:rsid w:val="00374C48"/>
    <w:rsid w:val="00387110"/>
    <w:rsid w:val="003968A2"/>
    <w:rsid w:val="003A410A"/>
    <w:rsid w:val="003A4F92"/>
    <w:rsid w:val="003B0A55"/>
    <w:rsid w:val="003B0AEA"/>
    <w:rsid w:val="003C4275"/>
    <w:rsid w:val="003E2490"/>
    <w:rsid w:val="003F2205"/>
    <w:rsid w:val="0040745D"/>
    <w:rsid w:val="00407D88"/>
    <w:rsid w:val="004108F8"/>
    <w:rsid w:val="00414E56"/>
    <w:rsid w:val="00420845"/>
    <w:rsid w:val="00427F99"/>
    <w:rsid w:val="00437D6A"/>
    <w:rsid w:val="004639E9"/>
    <w:rsid w:val="00472CB9"/>
    <w:rsid w:val="00474A7F"/>
    <w:rsid w:val="0047599A"/>
    <w:rsid w:val="0047615F"/>
    <w:rsid w:val="00485412"/>
    <w:rsid w:val="00487475"/>
    <w:rsid w:val="00492B3A"/>
    <w:rsid w:val="004C0B44"/>
    <w:rsid w:val="004C2A6F"/>
    <w:rsid w:val="004C3B8B"/>
    <w:rsid w:val="004C44AD"/>
    <w:rsid w:val="004C5A2C"/>
    <w:rsid w:val="004D0DF5"/>
    <w:rsid w:val="004D101D"/>
    <w:rsid w:val="004E0C2C"/>
    <w:rsid w:val="004E1B44"/>
    <w:rsid w:val="004E267F"/>
    <w:rsid w:val="004E565B"/>
    <w:rsid w:val="004F03C9"/>
    <w:rsid w:val="0050079D"/>
    <w:rsid w:val="0050620F"/>
    <w:rsid w:val="00507C8B"/>
    <w:rsid w:val="00512527"/>
    <w:rsid w:val="005168BF"/>
    <w:rsid w:val="00520364"/>
    <w:rsid w:val="00523E6C"/>
    <w:rsid w:val="005267B4"/>
    <w:rsid w:val="00530B69"/>
    <w:rsid w:val="0054290A"/>
    <w:rsid w:val="00546AA9"/>
    <w:rsid w:val="005526D5"/>
    <w:rsid w:val="00561496"/>
    <w:rsid w:val="00567883"/>
    <w:rsid w:val="00590886"/>
    <w:rsid w:val="005A1D1B"/>
    <w:rsid w:val="005A3B0E"/>
    <w:rsid w:val="005A4525"/>
    <w:rsid w:val="005B0BBA"/>
    <w:rsid w:val="005B34FF"/>
    <w:rsid w:val="005B4242"/>
    <w:rsid w:val="005C67AB"/>
    <w:rsid w:val="005C7B85"/>
    <w:rsid w:val="005E5FC0"/>
    <w:rsid w:val="005E66B6"/>
    <w:rsid w:val="005E7E49"/>
    <w:rsid w:val="005F3F21"/>
    <w:rsid w:val="00604CAF"/>
    <w:rsid w:val="0060589F"/>
    <w:rsid w:val="00630C04"/>
    <w:rsid w:val="00640F01"/>
    <w:rsid w:val="0064401A"/>
    <w:rsid w:val="00651632"/>
    <w:rsid w:val="006616E0"/>
    <w:rsid w:val="00663390"/>
    <w:rsid w:val="0066591A"/>
    <w:rsid w:val="00665E32"/>
    <w:rsid w:val="00680960"/>
    <w:rsid w:val="006834C4"/>
    <w:rsid w:val="00684D0E"/>
    <w:rsid w:val="0069468E"/>
    <w:rsid w:val="00694C77"/>
    <w:rsid w:val="00694DE2"/>
    <w:rsid w:val="006A0DFE"/>
    <w:rsid w:val="006A0E4E"/>
    <w:rsid w:val="006E67E0"/>
    <w:rsid w:val="006E7163"/>
    <w:rsid w:val="006F3173"/>
    <w:rsid w:val="006F384F"/>
    <w:rsid w:val="00704376"/>
    <w:rsid w:val="00704C89"/>
    <w:rsid w:val="0071162C"/>
    <w:rsid w:val="0071470B"/>
    <w:rsid w:val="00717692"/>
    <w:rsid w:val="007235B7"/>
    <w:rsid w:val="00725BA3"/>
    <w:rsid w:val="00726491"/>
    <w:rsid w:val="00734781"/>
    <w:rsid w:val="00752B2E"/>
    <w:rsid w:val="0075616F"/>
    <w:rsid w:val="00762DCC"/>
    <w:rsid w:val="00763F9A"/>
    <w:rsid w:val="00765BC7"/>
    <w:rsid w:val="007713E6"/>
    <w:rsid w:val="00776172"/>
    <w:rsid w:val="00787AB6"/>
    <w:rsid w:val="00791235"/>
    <w:rsid w:val="00791653"/>
    <w:rsid w:val="007A09C8"/>
    <w:rsid w:val="007A553D"/>
    <w:rsid w:val="007A55B9"/>
    <w:rsid w:val="007A6AB3"/>
    <w:rsid w:val="007A6EBD"/>
    <w:rsid w:val="007B0794"/>
    <w:rsid w:val="007C6CAC"/>
    <w:rsid w:val="007C7E15"/>
    <w:rsid w:val="007E2B5D"/>
    <w:rsid w:val="007E58EE"/>
    <w:rsid w:val="007E6FFF"/>
    <w:rsid w:val="007F2C81"/>
    <w:rsid w:val="00805FBE"/>
    <w:rsid w:val="00806FE5"/>
    <w:rsid w:val="00817B10"/>
    <w:rsid w:val="008225DB"/>
    <w:rsid w:val="00826BA1"/>
    <w:rsid w:val="008271D0"/>
    <w:rsid w:val="0083042C"/>
    <w:rsid w:val="008404DF"/>
    <w:rsid w:val="008414BE"/>
    <w:rsid w:val="00841BDD"/>
    <w:rsid w:val="00843116"/>
    <w:rsid w:val="008470DB"/>
    <w:rsid w:val="0085563C"/>
    <w:rsid w:val="00863960"/>
    <w:rsid w:val="008733D3"/>
    <w:rsid w:val="008748A6"/>
    <w:rsid w:val="008848B8"/>
    <w:rsid w:val="00895BDD"/>
    <w:rsid w:val="008A0B45"/>
    <w:rsid w:val="008A5A61"/>
    <w:rsid w:val="008B1BB7"/>
    <w:rsid w:val="008C1BC7"/>
    <w:rsid w:val="008C6282"/>
    <w:rsid w:val="008D0C94"/>
    <w:rsid w:val="008D50E7"/>
    <w:rsid w:val="008D5A59"/>
    <w:rsid w:val="008D6D27"/>
    <w:rsid w:val="008D7B06"/>
    <w:rsid w:val="008E547D"/>
    <w:rsid w:val="008F404E"/>
    <w:rsid w:val="008F53C9"/>
    <w:rsid w:val="009035B1"/>
    <w:rsid w:val="00922AF0"/>
    <w:rsid w:val="00937C91"/>
    <w:rsid w:val="0094075C"/>
    <w:rsid w:val="0094485E"/>
    <w:rsid w:val="0096249F"/>
    <w:rsid w:val="009631BB"/>
    <w:rsid w:val="0096761B"/>
    <w:rsid w:val="0096798F"/>
    <w:rsid w:val="009767AA"/>
    <w:rsid w:val="00984EC2"/>
    <w:rsid w:val="009937FF"/>
    <w:rsid w:val="0099468B"/>
    <w:rsid w:val="009A10B8"/>
    <w:rsid w:val="009A6807"/>
    <w:rsid w:val="009A69A0"/>
    <w:rsid w:val="009B0914"/>
    <w:rsid w:val="009B52A2"/>
    <w:rsid w:val="009C7B3E"/>
    <w:rsid w:val="009D0C21"/>
    <w:rsid w:val="009E66C8"/>
    <w:rsid w:val="00A01D27"/>
    <w:rsid w:val="00A020F7"/>
    <w:rsid w:val="00A03403"/>
    <w:rsid w:val="00A06E89"/>
    <w:rsid w:val="00A124F4"/>
    <w:rsid w:val="00A140BE"/>
    <w:rsid w:val="00A2475B"/>
    <w:rsid w:val="00A36CBA"/>
    <w:rsid w:val="00A45963"/>
    <w:rsid w:val="00A539D0"/>
    <w:rsid w:val="00A57B27"/>
    <w:rsid w:val="00A61BF9"/>
    <w:rsid w:val="00A65D45"/>
    <w:rsid w:val="00A672CF"/>
    <w:rsid w:val="00A721E9"/>
    <w:rsid w:val="00A85CE2"/>
    <w:rsid w:val="00A9391F"/>
    <w:rsid w:val="00AA0F20"/>
    <w:rsid w:val="00AA323E"/>
    <w:rsid w:val="00AB4560"/>
    <w:rsid w:val="00AB7EB2"/>
    <w:rsid w:val="00AC5944"/>
    <w:rsid w:val="00AD16E0"/>
    <w:rsid w:val="00AD5D5E"/>
    <w:rsid w:val="00AE129E"/>
    <w:rsid w:val="00AE6F3F"/>
    <w:rsid w:val="00AF00B3"/>
    <w:rsid w:val="00B01301"/>
    <w:rsid w:val="00B03A8B"/>
    <w:rsid w:val="00B042AA"/>
    <w:rsid w:val="00B1447B"/>
    <w:rsid w:val="00B21612"/>
    <w:rsid w:val="00B22E14"/>
    <w:rsid w:val="00B33123"/>
    <w:rsid w:val="00B35AF9"/>
    <w:rsid w:val="00B4109C"/>
    <w:rsid w:val="00B423DC"/>
    <w:rsid w:val="00B53002"/>
    <w:rsid w:val="00B70712"/>
    <w:rsid w:val="00B749FB"/>
    <w:rsid w:val="00B80EE8"/>
    <w:rsid w:val="00B82D58"/>
    <w:rsid w:val="00B84342"/>
    <w:rsid w:val="00B85C24"/>
    <w:rsid w:val="00B87387"/>
    <w:rsid w:val="00B90DE8"/>
    <w:rsid w:val="00B915E5"/>
    <w:rsid w:val="00B91E55"/>
    <w:rsid w:val="00BA15C5"/>
    <w:rsid w:val="00BA5FFB"/>
    <w:rsid w:val="00BC12D9"/>
    <w:rsid w:val="00BC2A53"/>
    <w:rsid w:val="00BE52A1"/>
    <w:rsid w:val="00BE6607"/>
    <w:rsid w:val="00BF05DF"/>
    <w:rsid w:val="00BF08D5"/>
    <w:rsid w:val="00C05F16"/>
    <w:rsid w:val="00C10D1F"/>
    <w:rsid w:val="00C22538"/>
    <w:rsid w:val="00C27294"/>
    <w:rsid w:val="00C31D76"/>
    <w:rsid w:val="00C32028"/>
    <w:rsid w:val="00C47DDD"/>
    <w:rsid w:val="00C50479"/>
    <w:rsid w:val="00C54BF5"/>
    <w:rsid w:val="00C715AC"/>
    <w:rsid w:val="00C87937"/>
    <w:rsid w:val="00C93A02"/>
    <w:rsid w:val="00C97C61"/>
    <w:rsid w:val="00CA3C06"/>
    <w:rsid w:val="00CC2F12"/>
    <w:rsid w:val="00CD7449"/>
    <w:rsid w:val="00CE1BBA"/>
    <w:rsid w:val="00CF0D92"/>
    <w:rsid w:val="00CF1961"/>
    <w:rsid w:val="00CF4560"/>
    <w:rsid w:val="00D2659F"/>
    <w:rsid w:val="00D418D3"/>
    <w:rsid w:val="00D45ACD"/>
    <w:rsid w:val="00D5450D"/>
    <w:rsid w:val="00D57D06"/>
    <w:rsid w:val="00D71109"/>
    <w:rsid w:val="00D711F7"/>
    <w:rsid w:val="00D7312B"/>
    <w:rsid w:val="00D7508C"/>
    <w:rsid w:val="00D909C0"/>
    <w:rsid w:val="00D95C7D"/>
    <w:rsid w:val="00DB19D3"/>
    <w:rsid w:val="00DD4234"/>
    <w:rsid w:val="00DE547A"/>
    <w:rsid w:val="00DE6094"/>
    <w:rsid w:val="00DF073E"/>
    <w:rsid w:val="00DF7582"/>
    <w:rsid w:val="00E00AD2"/>
    <w:rsid w:val="00E038DD"/>
    <w:rsid w:val="00E05C70"/>
    <w:rsid w:val="00E06A24"/>
    <w:rsid w:val="00E11E61"/>
    <w:rsid w:val="00E13A41"/>
    <w:rsid w:val="00E1659B"/>
    <w:rsid w:val="00E1693E"/>
    <w:rsid w:val="00E22383"/>
    <w:rsid w:val="00E253BF"/>
    <w:rsid w:val="00E312FF"/>
    <w:rsid w:val="00E365E4"/>
    <w:rsid w:val="00E40A5C"/>
    <w:rsid w:val="00E47244"/>
    <w:rsid w:val="00E555EA"/>
    <w:rsid w:val="00E571B4"/>
    <w:rsid w:val="00E60D28"/>
    <w:rsid w:val="00E7239B"/>
    <w:rsid w:val="00E73A36"/>
    <w:rsid w:val="00E74638"/>
    <w:rsid w:val="00E775AC"/>
    <w:rsid w:val="00E77C0C"/>
    <w:rsid w:val="00E803C3"/>
    <w:rsid w:val="00E876FD"/>
    <w:rsid w:val="00E910BC"/>
    <w:rsid w:val="00E93470"/>
    <w:rsid w:val="00E95020"/>
    <w:rsid w:val="00EB3BB8"/>
    <w:rsid w:val="00EB6AAC"/>
    <w:rsid w:val="00EC0709"/>
    <w:rsid w:val="00EC3764"/>
    <w:rsid w:val="00EE485A"/>
    <w:rsid w:val="00EE7B01"/>
    <w:rsid w:val="00EF39C5"/>
    <w:rsid w:val="00EF42EF"/>
    <w:rsid w:val="00EF58E6"/>
    <w:rsid w:val="00EF5CED"/>
    <w:rsid w:val="00F12D2A"/>
    <w:rsid w:val="00F1396A"/>
    <w:rsid w:val="00F20F9E"/>
    <w:rsid w:val="00F2174C"/>
    <w:rsid w:val="00F21F9A"/>
    <w:rsid w:val="00F22EC2"/>
    <w:rsid w:val="00F25BF4"/>
    <w:rsid w:val="00F263E0"/>
    <w:rsid w:val="00F27B0E"/>
    <w:rsid w:val="00F356A9"/>
    <w:rsid w:val="00F37449"/>
    <w:rsid w:val="00F4421A"/>
    <w:rsid w:val="00F451FF"/>
    <w:rsid w:val="00F63B42"/>
    <w:rsid w:val="00F700CD"/>
    <w:rsid w:val="00F738FE"/>
    <w:rsid w:val="00F73A50"/>
    <w:rsid w:val="00F8056F"/>
    <w:rsid w:val="00F80A89"/>
    <w:rsid w:val="00F83645"/>
    <w:rsid w:val="00F90596"/>
    <w:rsid w:val="00F90DE2"/>
    <w:rsid w:val="00F9195E"/>
    <w:rsid w:val="00F9271A"/>
    <w:rsid w:val="00F93A26"/>
    <w:rsid w:val="00F95801"/>
    <w:rsid w:val="00FB6C74"/>
    <w:rsid w:val="00FC4252"/>
    <w:rsid w:val="00FD5361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kirkevalgh%C3%B8ring2024" TargetMode="External"/><Relationship Id="rId13" Type="http://schemas.openxmlformats.org/officeDocument/2006/relationships/hyperlink" Target="https://www.kirken.no/nb-NO/om-kirken/slik-styres-kirken/kirkeradet/hoeringer-fra-kirkeradet/h%C3%B8ring%20-%20biskopens%20tilsyn/" TargetMode="External"/><Relationship Id="rId18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irken.no/h%F8ringomfellesordninger2024" TargetMode="External"/><Relationship Id="rId7" Type="http://schemas.openxmlformats.org/officeDocument/2006/relationships/hyperlink" Target="https://www.kirken.no/kirkevalgh%C3%B8ring2024" TargetMode="External"/><Relationship Id="rId12" Type="http://schemas.openxmlformats.org/officeDocument/2006/relationships/hyperlink" Target="https://www.kirken.no/nb-NO/om-kirken/slik-styres-kirken/kirkeradet/hoeringer-fra-kirkeradet/h%C3%B8ring%20-%20biskopens%20tilsyn/" TargetMode="External"/><Relationship Id="rId17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0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irken.no/nb-NO/om-kirken/slik-styres-kirken/kirkeradet/hoeringer-fra-kirkeradet/h%C3%B8ring%20-%20biskopens%20tilsy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23" Type="http://schemas.openxmlformats.org/officeDocument/2006/relationships/hyperlink" Target="https://www.kirken.no/h%F8ringomfellesordninger2024" TargetMode="External"/><Relationship Id="rId10" Type="http://schemas.openxmlformats.org/officeDocument/2006/relationships/hyperlink" Target="https://www.kirken.no/kirkevalgh%C3%B8ring2024" TargetMode="External"/><Relationship Id="rId19" Type="http://schemas.openxmlformats.org/officeDocument/2006/relationships/hyperlink" Target="https://www.kirken.no/nb-NO/om-kirken/slik-styres-kirken/kirkeradet/hoeringer-fra-kirkeradet/h%C3%B8yring%20%20regulering%20av%20styringstenesta%20i%20den%20norske%20kyrkja%20i%20kyrkjeordninga%20og%20av%20tilh%C3%B8vet%20mellom%20prestetenesta%20og%20verksemda%20til%20sokner%C3%A5det%20m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rken.no/kirkevalgh%C3%B8ring2024" TargetMode="External"/><Relationship Id="rId14" Type="http://schemas.openxmlformats.org/officeDocument/2006/relationships/hyperlink" Target="https://www.kirken.no/nb-NO/om-kirken/slik-styres-kirken/kirkeradet/hoeringer-fra-kirkeradet/h%C3%B8ring%20-%20biskopens%20tilsyn/" TargetMode="External"/><Relationship Id="rId22" Type="http://schemas.openxmlformats.org/officeDocument/2006/relationships/hyperlink" Target="https://www.kirken.no/h%F8ringomfellesordninger20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9710</Characters>
  <Application>Microsoft Office Word</Application>
  <DocSecurity>0</DocSecurity>
  <Lines>80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cp:lastPrinted>2024-11-27T09:18:00Z</cp:lastPrinted>
  <dcterms:created xsi:type="dcterms:W3CDTF">2024-12-10T08:38:00Z</dcterms:created>
  <dcterms:modified xsi:type="dcterms:W3CDTF">2024-12-10T08:38:00Z</dcterms:modified>
</cp:coreProperties>
</file>