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1F" w:rsidRPr="00B4531F" w:rsidRDefault="001E3FD2" w:rsidP="006261B6">
      <w:pPr>
        <w:rPr>
          <w:rFonts w:asciiTheme="minorHAnsi" w:hAnsiTheme="minorHAnsi"/>
        </w:rPr>
      </w:pPr>
      <w:r w:rsidRPr="001E3FD2">
        <w:rPr>
          <w:rStyle w:val="Overskrift1Tegn"/>
        </w:rPr>
        <w:t xml:space="preserve">SVARSKJEMA </w:t>
      </w:r>
      <w:r w:rsidR="007A03B8" w:rsidRPr="001E3FD2">
        <w:rPr>
          <w:rStyle w:val="Overskrift1Tegn"/>
        </w:rPr>
        <w:t xml:space="preserve">HØRING </w:t>
      </w:r>
      <w:r w:rsidR="00B17940">
        <w:rPr>
          <w:rStyle w:val="Overskrift1Tegn"/>
        </w:rPr>
        <w:t>–</w:t>
      </w:r>
      <w:r w:rsidR="00AA130F">
        <w:rPr>
          <w:rStyle w:val="Overskrift1Tegn"/>
        </w:rPr>
        <w:t xml:space="preserve"> </w:t>
      </w:r>
      <w:r w:rsidR="00B17940">
        <w:rPr>
          <w:rStyle w:val="Overskrift1Tegn"/>
        </w:rPr>
        <w:t>KIRKEBRUKSPLAN FOR OSLO</w:t>
      </w:r>
      <w:r w:rsidR="000E7C8E">
        <w:br/>
      </w:r>
      <w:r w:rsidR="007A03B8">
        <w:br/>
      </w:r>
    </w:p>
    <w:p w:rsidR="006261B6" w:rsidRDefault="006261B6" w:rsidP="006261B6">
      <w:pPr>
        <w:rPr>
          <w:rFonts w:asciiTheme="minorHAnsi" w:hAnsiTheme="minorHAnsi" w:cstheme="minorHAnsi"/>
          <w:sz w:val="22"/>
          <w:szCs w:val="22"/>
        </w:rPr>
      </w:pPr>
      <w:r>
        <w:rPr>
          <w:rFonts w:asciiTheme="minorHAnsi" w:hAnsiTheme="minorHAnsi" w:cstheme="minorHAnsi"/>
          <w:sz w:val="22"/>
          <w:szCs w:val="22"/>
        </w:rPr>
        <w:t xml:space="preserve">Høringssvar sendes innen </w:t>
      </w:r>
      <w:r w:rsidR="00B17940">
        <w:rPr>
          <w:rFonts w:asciiTheme="minorHAnsi" w:hAnsiTheme="minorHAnsi" w:cstheme="minorHAnsi"/>
          <w:b/>
          <w:sz w:val="22"/>
          <w:szCs w:val="22"/>
        </w:rPr>
        <w:t>1. november 2018</w:t>
      </w:r>
      <w:r>
        <w:rPr>
          <w:rFonts w:asciiTheme="minorHAnsi" w:hAnsiTheme="minorHAnsi" w:cstheme="minorHAnsi"/>
          <w:b/>
          <w:sz w:val="22"/>
          <w:szCs w:val="22"/>
        </w:rPr>
        <w:t xml:space="preserve"> </w:t>
      </w:r>
      <w:r w:rsidR="00473F5B">
        <w:rPr>
          <w:rFonts w:asciiTheme="minorHAnsi" w:hAnsiTheme="minorHAnsi" w:cstheme="minorHAnsi"/>
          <w:sz w:val="22"/>
          <w:szCs w:val="22"/>
        </w:rPr>
        <w:t>til</w:t>
      </w:r>
      <w:r>
        <w:rPr>
          <w:rFonts w:asciiTheme="minorHAnsi" w:hAnsiTheme="minorHAnsi" w:cstheme="minorHAnsi"/>
          <w:sz w:val="22"/>
          <w:szCs w:val="22"/>
        </w:rPr>
        <w:t xml:space="preserve"> </w:t>
      </w:r>
      <w:hyperlink r:id="rId7" w:history="1">
        <w:r w:rsidR="00A33CC1" w:rsidRPr="00A15358">
          <w:rPr>
            <w:rStyle w:val="Hyperkobling"/>
            <w:rFonts w:asciiTheme="minorHAnsi" w:hAnsiTheme="minorHAnsi" w:cstheme="minorHAnsi"/>
            <w:sz w:val="22"/>
            <w:szCs w:val="22"/>
          </w:rPr>
          <w:t>kirkebruksplanoslo@kirken.no</w:t>
        </w:r>
      </w:hyperlink>
      <w:r w:rsidR="00A33CC1">
        <w:rPr>
          <w:rFonts w:asciiTheme="minorHAnsi" w:hAnsiTheme="minorHAnsi" w:cstheme="minorHAnsi"/>
          <w:sz w:val="22"/>
          <w:szCs w:val="22"/>
        </w:rPr>
        <w:t xml:space="preserve"> </w:t>
      </w:r>
    </w:p>
    <w:p w:rsidR="00A33CC1" w:rsidRPr="00293CCF" w:rsidRDefault="00A33CC1" w:rsidP="006261B6">
      <w:pPr>
        <w:rPr>
          <w:rFonts w:asciiTheme="minorHAnsi" w:hAnsiTheme="minorHAnsi" w:cstheme="minorHAnsi"/>
          <w:sz w:val="22"/>
          <w:szCs w:val="22"/>
        </w:rPr>
      </w:pPr>
      <w:r>
        <w:rPr>
          <w:rFonts w:asciiTheme="minorHAnsi" w:hAnsiTheme="minorHAnsi" w:cstheme="minorHAnsi"/>
          <w:sz w:val="22"/>
          <w:szCs w:val="22"/>
        </w:rPr>
        <w:t>Fristen kan utsettes til 15. november etter søknad.</w:t>
      </w:r>
    </w:p>
    <w:p w:rsidR="005C3476" w:rsidRDefault="005C3476" w:rsidP="001E3FD2"/>
    <w:p w:rsidR="00855D81" w:rsidRDefault="00855D81" w:rsidP="001E3FD2">
      <w:pPr>
        <w:ind w:firstLine="11"/>
        <w:rPr>
          <w:rFonts w:ascii="Garamond" w:hAnsi="Garamond"/>
          <w:b/>
          <w:iCs/>
          <w:sz w:val="28"/>
          <w:szCs w:val="28"/>
        </w:rPr>
      </w:pPr>
    </w:p>
    <w:tbl>
      <w:tblPr>
        <w:tblStyle w:val="Tabellrutenett"/>
        <w:tblW w:w="0" w:type="auto"/>
        <w:tblLook w:val="04A0" w:firstRow="1" w:lastRow="0" w:firstColumn="1" w:lastColumn="0" w:noHBand="0" w:noVBand="1"/>
      </w:tblPr>
      <w:tblGrid>
        <w:gridCol w:w="1804"/>
        <w:gridCol w:w="7258"/>
      </w:tblGrid>
      <w:tr w:rsidR="006261B6" w:rsidTr="006261B6">
        <w:tc>
          <w:tcPr>
            <w:tcW w:w="1809" w:type="dxa"/>
          </w:tcPr>
          <w:p w:rsidR="006261B6" w:rsidRPr="00394AC0" w:rsidRDefault="006261B6" w:rsidP="00855D81">
            <w:pPr>
              <w:rPr>
                <w:rFonts w:asciiTheme="minorHAnsi" w:hAnsiTheme="minorHAnsi" w:cstheme="minorHAnsi"/>
                <w:b/>
                <w:iCs/>
                <w:sz w:val="22"/>
                <w:szCs w:val="22"/>
              </w:rPr>
            </w:pPr>
            <w:r w:rsidRPr="00394AC0">
              <w:rPr>
                <w:rFonts w:asciiTheme="minorHAnsi" w:hAnsiTheme="minorHAnsi" w:cstheme="minorHAnsi"/>
                <w:b/>
                <w:iCs/>
                <w:sz w:val="22"/>
                <w:szCs w:val="22"/>
              </w:rPr>
              <w:t>Høringsinstans:</w:t>
            </w:r>
            <w:r>
              <w:rPr>
                <w:rFonts w:asciiTheme="minorHAnsi" w:hAnsiTheme="minorHAnsi" w:cstheme="minorHAnsi"/>
                <w:b/>
                <w:iCs/>
                <w:sz w:val="22"/>
                <w:szCs w:val="22"/>
              </w:rPr>
              <w:t xml:space="preserve"> </w:t>
            </w:r>
          </w:p>
        </w:tc>
        <w:tc>
          <w:tcPr>
            <w:tcW w:w="7479" w:type="dxa"/>
          </w:tcPr>
          <w:p w:rsidR="006261B6" w:rsidRPr="00394AC0" w:rsidRDefault="006261B6" w:rsidP="00855D81">
            <w:pPr>
              <w:rPr>
                <w:rFonts w:asciiTheme="minorHAnsi" w:hAnsiTheme="minorHAnsi" w:cstheme="minorHAnsi"/>
                <w:b/>
                <w:iCs/>
                <w:sz w:val="22"/>
                <w:szCs w:val="22"/>
              </w:rPr>
            </w:pPr>
          </w:p>
        </w:tc>
      </w:tr>
      <w:tr w:rsidR="006261B6" w:rsidTr="006261B6">
        <w:tc>
          <w:tcPr>
            <w:tcW w:w="1809" w:type="dxa"/>
          </w:tcPr>
          <w:p w:rsidR="006261B6" w:rsidRPr="00394AC0" w:rsidRDefault="006261B6" w:rsidP="00855D81">
            <w:pPr>
              <w:rPr>
                <w:rFonts w:asciiTheme="minorHAnsi" w:hAnsiTheme="minorHAnsi" w:cstheme="minorHAnsi"/>
                <w:b/>
                <w:iCs/>
                <w:sz w:val="22"/>
                <w:szCs w:val="22"/>
              </w:rPr>
            </w:pPr>
            <w:r w:rsidRPr="00394AC0">
              <w:rPr>
                <w:rFonts w:asciiTheme="minorHAnsi" w:hAnsiTheme="minorHAnsi" w:cstheme="minorHAnsi"/>
                <w:b/>
                <w:iCs/>
                <w:sz w:val="22"/>
                <w:szCs w:val="22"/>
              </w:rPr>
              <w:t>Kontaktperson</w:t>
            </w:r>
            <w:r>
              <w:rPr>
                <w:rFonts w:asciiTheme="minorHAnsi" w:hAnsiTheme="minorHAnsi" w:cstheme="minorHAnsi"/>
                <w:b/>
                <w:iCs/>
                <w:sz w:val="22"/>
                <w:szCs w:val="22"/>
              </w:rPr>
              <w:t>:</w:t>
            </w:r>
          </w:p>
        </w:tc>
        <w:tc>
          <w:tcPr>
            <w:tcW w:w="7479" w:type="dxa"/>
          </w:tcPr>
          <w:p w:rsidR="006261B6" w:rsidRPr="00394AC0" w:rsidRDefault="006261B6" w:rsidP="00855D81">
            <w:pPr>
              <w:rPr>
                <w:rFonts w:asciiTheme="minorHAnsi" w:hAnsiTheme="minorHAnsi" w:cstheme="minorHAnsi"/>
                <w:b/>
                <w:iCs/>
                <w:sz w:val="22"/>
                <w:szCs w:val="22"/>
              </w:rPr>
            </w:pPr>
          </w:p>
        </w:tc>
      </w:tr>
      <w:tr w:rsidR="006261B6" w:rsidTr="006261B6">
        <w:tc>
          <w:tcPr>
            <w:tcW w:w="1809" w:type="dxa"/>
          </w:tcPr>
          <w:p w:rsidR="006261B6" w:rsidRPr="00394AC0" w:rsidRDefault="006261B6" w:rsidP="00394AC0">
            <w:pPr>
              <w:rPr>
                <w:rFonts w:asciiTheme="minorHAnsi" w:hAnsiTheme="minorHAnsi" w:cstheme="minorHAnsi"/>
                <w:b/>
                <w:iCs/>
                <w:sz w:val="22"/>
                <w:szCs w:val="22"/>
              </w:rPr>
            </w:pPr>
            <w:r>
              <w:rPr>
                <w:rFonts w:asciiTheme="minorHAnsi" w:hAnsiTheme="minorHAnsi" w:cstheme="minorHAnsi"/>
                <w:b/>
                <w:iCs/>
                <w:sz w:val="22"/>
                <w:szCs w:val="22"/>
              </w:rPr>
              <w:t>Epost:</w:t>
            </w:r>
          </w:p>
        </w:tc>
        <w:tc>
          <w:tcPr>
            <w:tcW w:w="7479" w:type="dxa"/>
          </w:tcPr>
          <w:p w:rsidR="006261B6" w:rsidRDefault="006261B6" w:rsidP="00394AC0">
            <w:pPr>
              <w:rPr>
                <w:rFonts w:asciiTheme="minorHAnsi" w:hAnsiTheme="minorHAnsi" w:cstheme="minorHAnsi"/>
                <w:b/>
                <w:iCs/>
                <w:sz w:val="22"/>
                <w:szCs w:val="22"/>
              </w:rPr>
            </w:pPr>
          </w:p>
        </w:tc>
      </w:tr>
      <w:tr w:rsidR="006261B6" w:rsidTr="006261B6">
        <w:tc>
          <w:tcPr>
            <w:tcW w:w="1809" w:type="dxa"/>
          </w:tcPr>
          <w:p w:rsidR="006261B6" w:rsidRPr="00394AC0" w:rsidRDefault="006261B6" w:rsidP="00394AC0">
            <w:pPr>
              <w:rPr>
                <w:rFonts w:asciiTheme="minorHAnsi" w:hAnsiTheme="minorHAnsi" w:cstheme="minorHAnsi"/>
                <w:b/>
                <w:iCs/>
                <w:sz w:val="22"/>
                <w:szCs w:val="22"/>
              </w:rPr>
            </w:pPr>
            <w:r>
              <w:rPr>
                <w:rFonts w:asciiTheme="minorHAnsi" w:hAnsiTheme="minorHAnsi" w:cstheme="minorHAnsi"/>
                <w:b/>
                <w:iCs/>
                <w:sz w:val="22"/>
                <w:szCs w:val="22"/>
              </w:rPr>
              <w:t>Telefon:</w:t>
            </w:r>
          </w:p>
        </w:tc>
        <w:tc>
          <w:tcPr>
            <w:tcW w:w="7479" w:type="dxa"/>
          </w:tcPr>
          <w:p w:rsidR="006261B6" w:rsidRDefault="006261B6" w:rsidP="00394AC0">
            <w:pPr>
              <w:rPr>
                <w:rFonts w:asciiTheme="minorHAnsi" w:hAnsiTheme="minorHAnsi" w:cstheme="minorHAnsi"/>
                <w:b/>
                <w:iCs/>
                <w:sz w:val="22"/>
                <w:szCs w:val="22"/>
              </w:rPr>
            </w:pPr>
          </w:p>
        </w:tc>
      </w:tr>
    </w:tbl>
    <w:p w:rsidR="00855D81" w:rsidRDefault="00855D81" w:rsidP="00855D81">
      <w:pPr>
        <w:spacing w:after="200" w:line="276" w:lineRule="auto"/>
        <w:rPr>
          <w:rFonts w:ascii="Calibri" w:hAnsi="Calibr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1"/>
        <w:gridCol w:w="1820"/>
        <w:gridCol w:w="1819"/>
        <w:gridCol w:w="1863"/>
        <w:gridCol w:w="1773"/>
      </w:tblGrid>
      <w:tr w:rsidR="00855D81" w:rsidTr="007A593F">
        <w:tc>
          <w:tcPr>
            <w:tcW w:w="9096" w:type="dxa"/>
            <w:gridSpan w:val="5"/>
            <w:tcBorders>
              <w:top w:val="single" w:sz="4" w:space="0" w:color="auto"/>
              <w:left w:val="single" w:sz="4" w:space="0" w:color="auto"/>
              <w:bottom w:val="single" w:sz="4" w:space="0" w:color="auto"/>
              <w:right w:val="single" w:sz="4" w:space="0" w:color="auto"/>
            </w:tcBorders>
          </w:tcPr>
          <w:p w:rsidR="00855D81" w:rsidRPr="00394AC0" w:rsidRDefault="00B17940" w:rsidP="00394AC0">
            <w:pPr>
              <w:pStyle w:val="Listeavsnitt"/>
              <w:numPr>
                <w:ilvl w:val="0"/>
                <w:numId w:val="3"/>
              </w:numPr>
              <w:rPr>
                <w:rFonts w:ascii="Calibri" w:hAnsi="Calibri"/>
                <w:b/>
                <w:sz w:val="22"/>
                <w:szCs w:val="22"/>
              </w:rPr>
            </w:pPr>
            <w:r>
              <w:rPr>
                <w:rFonts w:ascii="Calibri" w:hAnsi="Calibri"/>
                <w:b/>
                <w:sz w:val="22"/>
                <w:szCs w:val="22"/>
              </w:rPr>
              <w:t>Målet med en plan for bruken av kirkene i Oslo er beskrevet i pkt. 1.1. Gi deres vurdering.</w:t>
            </w:r>
          </w:p>
        </w:tc>
      </w:tr>
      <w:tr w:rsidR="00855D81" w:rsidTr="007A593F">
        <w:tc>
          <w:tcPr>
            <w:tcW w:w="1821" w:type="dxa"/>
            <w:tcBorders>
              <w:top w:val="single" w:sz="4" w:space="0" w:color="auto"/>
              <w:left w:val="single" w:sz="4" w:space="0" w:color="auto"/>
              <w:bottom w:val="single" w:sz="4" w:space="0" w:color="auto"/>
              <w:right w:val="single" w:sz="4" w:space="0" w:color="auto"/>
            </w:tcBorders>
            <w:hideMark/>
          </w:tcPr>
          <w:p w:rsidR="00855D81" w:rsidRDefault="00855D81">
            <w:pPr>
              <w:rPr>
                <w:rFonts w:ascii="Calibri" w:hAnsi="Calibri"/>
                <w:sz w:val="22"/>
                <w:szCs w:val="22"/>
                <w:lang w:val="en-US"/>
              </w:rPr>
            </w:pPr>
            <w:r>
              <w:rPr>
                <w:rFonts w:ascii="Calibri" w:hAnsi="Calibri"/>
                <w:sz w:val="22"/>
                <w:szCs w:val="22"/>
                <w:lang w:val="en-US"/>
              </w:rPr>
              <w:t>Helt enig</w:t>
            </w:r>
          </w:p>
          <w:p w:rsidR="00855D81" w:rsidRDefault="00855D81">
            <w:pPr>
              <w:rPr>
                <w:rFonts w:ascii="Calibri" w:hAnsi="Calibri"/>
                <w:sz w:val="22"/>
                <w:szCs w:val="22"/>
                <w:lang w:val="en-US"/>
              </w:rPr>
            </w:pPr>
            <w:r>
              <w:rPr>
                <w:rFonts w:ascii="Calibri" w:hAnsi="Calibri"/>
                <w:sz w:val="22"/>
                <w:szCs w:val="22"/>
                <w:lang w:val="en-US"/>
              </w:rPr>
              <w:fldChar w:fldCharType="begin">
                <w:ffData>
                  <w:name w:val="Text15"/>
                  <w:enabled/>
                  <w:calcOnExit w:val="0"/>
                  <w:textInput/>
                </w:ffData>
              </w:fldChar>
            </w:r>
            <w:bookmarkStart w:id="0" w:name="Text15"/>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bookmarkEnd w:id="0"/>
          </w:p>
        </w:tc>
        <w:tc>
          <w:tcPr>
            <w:tcW w:w="1820" w:type="dxa"/>
            <w:tcBorders>
              <w:top w:val="single" w:sz="4" w:space="0" w:color="auto"/>
              <w:left w:val="single" w:sz="4" w:space="0" w:color="auto"/>
              <w:bottom w:val="single" w:sz="4" w:space="0" w:color="auto"/>
              <w:right w:val="single" w:sz="4" w:space="0" w:color="auto"/>
            </w:tcBorders>
            <w:hideMark/>
          </w:tcPr>
          <w:p w:rsidR="00855D81" w:rsidRDefault="00855D81">
            <w:pPr>
              <w:rPr>
                <w:rFonts w:ascii="Calibri" w:hAnsi="Calibri"/>
                <w:sz w:val="22"/>
                <w:szCs w:val="22"/>
                <w:lang w:val="en-US"/>
              </w:rPr>
            </w:pPr>
            <w:r>
              <w:rPr>
                <w:rFonts w:ascii="Calibri" w:hAnsi="Calibri"/>
                <w:sz w:val="22"/>
                <w:szCs w:val="22"/>
                <w:lang w:val="en-US"/>
              </w:rPr>
              <w:t>Delvis enig</w:t>
            </w:r>
          </w:p>
          <w:p w:rsidR="00855D81" w:rsidRDefault="00855D81">
            <w:pPr>
              <w:rPr>
                <w:rFonts w:ascii="Calibri" w:hAnsi="Calibri"/>
                <w:sz w:val="22"/>
                <w:szCs w:val="22"/>
                <w:lang w:val="en-US"/>
              </w:rPr>
            </w:pPr>
            <w:r>
              <w:rPr>
                <w:rFonts w:ascii="Calibri" w:hAnsi="Calibri"/>
                <w:sz w:val="22"/>
                <w:szCs w:val="22"/>
                <w:lang w:val="en-US"/>
              </w:rPr>
              <w:fldChar w:fldCharType="begin">
                <w:ffData>
                  <w:name w:val="Text16"/>
                  <w:enabled/>
                  <w:calcOnExit w:val="0"/>
                  <w:textInput/>
                </w:ffData>
              </w:fldChar>
            </w:r>
            <w:bookmarkStart w:id="1" w:name="Text16"/>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bookmarkEnd w:id="1"/>
          </w:p>
        </w:tc>
        <w:tc>
          <w:tcPr>
            <w:tcW w:w="1819" w:type="dxa"/>
            <w:tcBorders>
              <w:top w:val="single" w:sz="4" w:space="0" w:color="auto"/>
              <w:left w:val="single" w:sz="4" w:space="0" w:color="auto"/>
              <w:bottom w:val="single" w:sz="4" w:space="0" w:color="auto"/>
              <w:right w:val="single" w:sz="4" w:space="0" w:color="auto"/>
            </w:tcBorders>
            <w:hideMark/>
          </w:tcPr>
          <w:p w:rsidR="00855D81" w:rsidRDefault="00855D81">
            <w:pPr>
              <w:rPr>
                <w:rFonts w:ascii="Calibri" w:hAnsi="Calibri"/>
                <w:sz w:val="22"/>
                <w:szCs w:val="22"/>
                <w:lang w:val="en-US"/>
              </w:rPr>
            </w:pPr>
            <w:r>
              <w:rPr>
                <w:rFonts w:ascii="Calibri" w:hAnsi="Calibri"/>
                <w:sz w:val="22"/>
                <w:szCs w:val="22"/>
                <w:lang w:val="en-US"/>
              </w:rPr>
              <w:t>Delvis uenig</w:t>
            </w:r>
          </w:p>
          <w:p w:rsidR="00855D81" w:rsidRDefault="00855D81">
            <w:pPr>
              <w:rPr>
                <w:rFonts w:ascii="Calibri" w:hAnsi="Calibri"/>
                <w:sz w:val="22"/>
                <w:szCs w:val="22"/>
                <w:lang w:val="en-US"/>
              </w:rPr>
            </w:pPr>
            <w:r>
              <w:rPr>
                <w:rFonts w:ascii="Calibri" w:hAnsi="Calibri"/>
                <w:sz w:val="22"/>
                <w:szCs w:val="22"/>
                <w:lang w:val="en-US"/>
              </w:rPr>
              <w:fldChar w:fldCharType="begin">
                <w:ffData>
                  <w:name w:val="Text17"/>
                  <w:enabled/>
                  <w:calcOnExit w:val="0"/>
                  <w:textInput/>
                </w:ffData>
              </w:fldChar>
            </w:r>
            <w:bookmarkStart w:id="2" w:name="Text17"/>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bookmarkEnd w:id="2"/>
          </w:p>
        </w:tc>
        <w:tc>
          <w:tcPr>
            <w:tcW w:w="1863" w:type="dxa"/>
            <w:tcBorders>
              <w:top w:val="single" w:sz="4" w:space="0" w:color="auto"/>
              <w:left w:val="single" w:sz="4" w:space="0" w:color="auto"/>
              <w:bottom w:val="single" w:sz="4" w:space="0" w:color="auto"/>
              <w:right w:val="single" w:sz="4" w:space="0" w:color="auto"/>
            </w:tcBorders>
            <w:hideMark/>
          </w:tcPr>
          <w:p w:rsidR="00855D81" w:rsidRDefault="00855D81" w:rsidP="00855D81">
            <w:pPr>
              <w:rPr>
                <w:rFonts w:ascii="Calibri" w:hAnsi="Calibri"/>
                <w:sz w:val="22"/>
                <w:szCs w:val="22"/>
                <w:lang w:val="en-US"/>
              </w:rPr>
            </w:pPr>
            <w:r>
              <w:rPr>
                <w:rFonts w:ascii="Calibri" w:hAnsi="Calibri"/>
                <w:sz w:val="22"/>
                <w:szCs w:val="22"/>
                <w:lang w:val="en-US"/>
              </w:rPr>
              <w:t>Helt uenig</w:t>
            </w:r>
          </w:p>
          <w:p w:rsidR="00855D81" w:rsidRDefault="00855D81" w:rsidP="00855D81">
            <w:pPr>
              <w:rPr>
                <w:rFonts w:ascii="Calibri" w:hAnsi="Calibri"/>
                <w:sz w:val="22"/>
                <w:szCs w:val="22"/>
                <w:lang w:val="en-US"/>
              </w:rPr>
            </w:pPr>
            <w:r>
              <w:rPr>
                <w:rFonts w:ascii="Calibri" w:hAnsi="Calibri"/>
                <w:sz w:val="22"/>
                <w:szCs w:val="22"/>
                <w:lang w:val="en-US"/>
              </w:rPr>
              <w:t xml:space="preserve"> </w:t>
            </w:r>
            <w:r>
              <w:rPr>
                <w:rFonts w:ascii="Calibri" w:hAnsi="Calibri"/>
                <w:sz w:val="22"/>
                <w:szCs w:val="22"/>
                <w:lang w:val="en-US"/>
              </w:rPr>
              <w:fldChar w:fldCharType="begin">
                <w:ffData>
                  <w:name w:val="Text18"/>
                  <w:enabled/>
                  <w:calcOnExit w:val="0"/>
                  <w:textInput/>
                </w:ffData>
              </w:fldChar>
            </w:r>
            <w:bookmarkStart w:id="3" w:name="Text18"/>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bookmarkEnd w:id="3"/>
          </w:p>
        </w:tc>
        <w:tc>
          <w:tcPr>
            <w:tcW w:w="1773" w:type="dxa"/>
            <w:tcBorders>
              <w:top w:val="single" w:sz="4" w:space="0" w:color="auto"/>
              <w:left w:val="single" w:sz="4" w:space="0" w:color="auto"/>
              <w:bottom w:val="single" w:sz="4" w:space="0" w:color="auto"/>
              <w:right w:val="single" w:sz="4" w:space="0" w:color="auto"/>
            </w:tcBorders>
            <w:hideMark/>
          </w:tcPr>
          <w:p w:rsidR="00855D81" w:rsidRDefault="00855D81">
            <w:pPr>
              <w:rPr>
                <w:rFonts w:ascii="Calibri" w:hAnsi="Calibri"/>
                <w:sz w:val="22"/>
                <w:szCs w:val="22"/>
                <w:lang w:val="en-US"/>
              </w:rPr>
            </w:pPr>
            <w:r>
              <w:rPr>
                <w:rFonts w:ascii="Calibri" w:hAnsi="Calibri"/>
                <w:sz w:val="22"/>
                <w:szCs w:val="22"/>
                <w:lang w:val="en-US"/>
              </w:rPr>
              <w:t xml:space="preserve">Hverken enig eller uenig </w:t>
            </w:r>
            <w:r>
              <w:rPr>
                <w:rFonts w:ascii="Calibri" w:hAnsi="Calibri"/>
                <w:sz w:val="22"/>
                <w:szCs w:val="22"/>
                <w:lang w:val="en-US"/>
              </w:rPr>
              <w:fldChar w:fldCharType="begin">
                <w:ffData>
                  <w:name w:val="Text19"/>
                  <w:enabled/>
                  <w:calcOnExit w:val="0"/>
                  <w:textInput/>
                </w:ffData>
              </w:fldChar>
            </w:r>
            <w:bookmarkStart w:id="4" w:name="Text19"/>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bookmarkEnd w:id="4"/>
          </w:p>
        </w:tc>
      </w:tr>
      <w:tr w:rsidR="00855D81" w:rsidTr="007A593F">
        <w:tc>
          <w:tcPr>
            <w:tcW w:w="9096" w:type="dxa"/>
            <w:gridSpan w:val="5"/>
            <w:tcBorders>
              <w:top w:val="single" w:sz="4" w:space="0" w:color="auto"/>
              <w:left w:val="single" w:sz="4" w:space="0" w:color="auto"/>
              <w:bottom w:val="single" w:sz="4" w:space="0" w:color="auto"/>
              <w:right w:val="single" w:sz="4" w:space="0" w:color="auto"/>
            </w:tcBorders>
          </w:tcPr>
          <w:p w:rsidR="00855D81" w:rsidRDefault="00F218C7">
            <w:pPr>
              <w:rPr>
                <w:rFonts w:ascii="Calibri" w:hAnsi="Calibri"/>
                <w:sz w:val="22"/>
                <w:szCs w:val="22"/>
                <w:lang w:val="en-US"/>
              </w:rPr>
            </w:pPr>
            <w:r>
              <w:rPr>
                <w:rFonts w:ascii="Calibri" w:hAnsi="Calibri"/>
                <w:sz w:val="22"/>
                <w:szCs w:val="22"/>
                <w:lang w:val="en-US"/>
              </w:rPr>
              <w:t>Kommentarer</w:t>
            </w:r>
            <w:r w:rsidR="00855D81">
              <w:rPr>
                <w:rFonts w:ascii="Calibri" w:hAnsi="Calibri"/>
                <w:sz w:val="22"/>
                <w:szCs w:val="22"/>
                <w:lang w:val="en-US"/>
              </w:rPr>
              <w:t>:</w:t>
            </w:r>
          </w:p>
          <w:p w:rsidR="00855D81" w:rsidRDefault="00855D81">
            <w:pPr>
              <w:rPr>
                <w:rFonts w:ascii="Calibri" w:hAnsi="Calibri"/>
                <w:sz w:val="22"/>
                <w:szCs w:val="22"/>
                <w:lang w:val="en-US"/>
              </w:rPr>
            </w:pPr>
          </w:p>
          <w:p w:rsidR="00855D81" w:rsidRDefault="00855D81">
            <w:pPr>
              <w:rPr>
                <w:rFonts w:ascii="Calibri" w:hAnsi="Calibri"/>
                <w:sz w:val="22"/>
                <w:szCs w:val="22"/>
                <w:lang w:val="en-US"/>
              </w:rPr>
            </w:pPr>
          </w:p>
        </w:tc>
      </w:tr>
    </w:tbl>
    <w:p w:rsidR="005C3476" w:rsidRDefault="005C3476" w:rsidP="00855D81">
      <w:pPr>
        <w:ind w:left="720"/>
        <w:rPr>
          <w:szCs w:val="24"/>
        </w:rPr>
      </w:pPr>
    </w:p>
    <w:p w:rsidR="00B4531F" w:rsidRDefault="00B4531F" w:rsidP="00855D81">
      <w:pPr>
        <w:ind w:left="720"/>
        <w:rPr>
          <w:szCs w:val="24"/>
        </w:rPr>
      </w:pPr>
    </w:p>
    <w:p w:rsidR="00D20F06" w:rsidRDefault="00AC496B" w:rsidP="00AC496B">
      <w:pPr>
        <w:pStyle w:val="Overskrift2"/>
      </w:pPr>
      <w:r>
        <w:t>Gi deres vurderinger av styringsgruppens anbefalinger</w:t>
      </w:r>
    </w:p>
    <w:p w:rsidR="00AC496B" w:rsidRDefault="00AC496B" w:rsidP="00AC496B"/>
    <w:tbl>
      <w:tblPr>
        <w:tblW w:w="90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1"/>
        <w:gridCol w:w="1820"/>
        <w:gridCol w:w="1819"/>
        <w:gridCol w:w="1863"/>
        <w:gridCol w:w="1773"/>
      </w:tblGrid>
      <w:tr w:rsidR="00BE1EBE" w:rsidRPr="00394AC0" w:rsidTr="00BE1EBE">
        <w:tc>
          <w:tcPr>
            <w:tcW w:w="9096" w:type="dxa"/>
            <w:gridSpan w:val="5"/>
            <w:tcBorders>
              <w:top w:val="single" w:sz="4" w:space="0" w:color="auto"/>
              <w:left w:val="single" w:sz="4" w:space="0" w:color="auto"/>
              <w:bottom w:val="single" w:sz="4" w:space="0" w:color="auto"/>
              <w:right w:val="single" w:sz="4" w:space="0" w:color="auto"/>
            </w:tcBorders>
          </w:tcPr>
          <w:p w:rsidR="00BE1EBE" w:rsidRPr="00394AC0" w:rsidRDefault="00BE1EBE" w:rsidP="00BE1EBE">
            <w:pPr>
              <w:pStyle w:val="Listeavsnitt"/>
              <w:numPr>
                <w:ilvl w:val="0"/>
                <w:numId w:val="3"/>
              </w:numPr>
              <w:rPr>
                <w:rFonts w:ascii="Calibri" w:hAnsi="Calibri"/>
                <w:b/>
                <w:sz w:val="22"/>
                <w:szCs w:val="22"/>
              </w:rPr>
            </w:pPr>
            <w:r w:rsidRPr="00AC496B">
              <w:rPr>
                <w:rFonts w:ascii="Calibri" w:eastAsia="Calibri" w:hAnsi="Calibri"/>
                <w:b/>
                <w:sz w:val="22"/>
                <w:szCs w:val="22"/>
              </w:rPr>
              <w:t xml:space="preserve">Gamle Aker kirke er soknekirke i nåværende Sentrum og St. Hanshaugen sokn. Leieavtalen med Stiftelsen Diakonissehuset om Lovisenberg kirke fortsetter ved at Stiftelsen går inn med økonomiske midler i størrelsesorden et årsverk som skal benyttes til arbeid ut mot Lovisenberg kirkes geografiske nærmiljø. Lovisenberg kirke og menighetshus supplerer Gamle Aker kirke og menighetshus. Det arbeides videre med nytt navn på soknet. </w:t>
            </w:r>
            <w:r w:rsidRPr="00AC496B">
              <w:rPr>
                <w:rFonts w:asciiTheme="minorHAnsi" w:hAnsiTheme="minorHAnsi" w:cstheme="minorHAnsi"/>
                <w:b/>
                <w:sz w:val="22"/>
                <w:szCs w:val="22"/>
              </w:rPr>
              <w:t xml:space="preserve"> Jfr punkt 6.1.2</w:t>
            </w:r>
          </w:p>
        </w:tc>
      </w:tr>
      <w:tr w:rsidR="00BE1EBE" w:rsidTr="00BE1EBE">
        <w:tc>
          <w:tcPr>
            <w:tcW w:w="1821"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Helt enig</w:t>
            </w:r>
          </w:p>
          <w:p w:rsidR="00BE1EBE" w:rsidRDefault="00BE1EBE" w:rsidP="00EE0614">
            <w:pPr>
              <w:rPr>
                <w:rFonts w:ascii="Calibri" w:hAnsi="Calibri"/>
                <w:sz w:val="22"/>
                <w:szCs w:val="22"/>
                <w:lang w:val="en-US"/>
              </w:rPr>
            </w:pPr>
            <w:r>
              <w:rPr>
                <w:rFonts w:ascii="Calibri" w:hAnsi="Calibri"/>
                <w:sz w:val="22"/>
                <w:szCs w:val="22"/>
                <w:lang w:val="en-US"/>
              </w:rPr>
              <w:fldChar w:fldCharType="begin">
                <w:ffData>
                  <w:name w:val="Text15"/>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820"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Delvis enig</w:t>
            </w:r>
          </w:p>
          <w:p w:rsidR="00BE1EBE" w:rsidRDefault="00BE1EBE" w:rsidP="00EE0614">
            <w:pPr>
              <w:rPr>
                <w:rFonts w:ascii="Calibri" w:hAnsi="Calibri"/>
                <w:sz w:val="22"/>
                <w:szCs w:val="22"/>
                <w:lang w:val="en-US"/>
              </w:rPr>
            </w:pPr>
            <w:r>
              <w:rPr>
                <w:rFonts w:ascii="Calibri" w:hAnsi="Calibri"/>
                <w:sz w:val="22"/>
                <w:szCs w:val="22"/>
                <w:lang w:val="en-US"/>
              </w:rPr>
              <w:fldChar w:fldCharType="begin">
                <w:ffData>
                  <w:name w:val="Text16"/>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819"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Delvis uenig</w:t>
            </w:r>
          </w:p>
          <w:p w:rsidR="00BE1EBE" w:rsidRDefault="00BE1EBE" w:rsidP="00EE0614">
            <w:pPr>
              <w:rPr>
                <w:rFonts w:ascii="Calibri" w:hAnsi="Calibri"/>
                <w:sz w:val="22"/>
                <w:szCs w:val="22"/>
                <w:lang w:val="en-US"/>
              </w:rPr>
            </w:pPr>
            <w:r>
              <w:rPr>
                <w:rFonts w:ascii="Calibri" w:hAnsi="Calibri"/>
                <w:sz w:val="22"/>
                <w:szCs w:val="22"/>
                <w:lang w:val="en-US"/>
              </w:rPr>
              <w:fldChar w:fldCharType="begin">
                <w:ffData>
                  <w:name w:val="Text17"/>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863"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Helt uenig</w:t>
            </w:r>
          </w:p>
          <w:p w:rsidR="00BE1EBE" w:rsidRDefault="00BE1EBE" w:rsidP="00EE0614">
            <w:pPr>
              <w:rPr>
                <w:rFonts w:ascii="Calibri" w:hAnsi="Calibri"/>
                <w:sz w:val="22"/>
                <w:szCs w:val="22"/>
                <w:lang w:val="en-US"/>
              </w:rPr>
            </w:pPr>
            <w:r>
              <w:rPr>
                <w:rFonts w:ascii="Calibri" w:hAnsi="Calibri"/>
                <w:sz w:val="22"/>
                <w:szCs w:val="22"/>
                <w:lang w:val="en-US"/>
              </w:rPr>
              <w:t xml:space="preserve"> </w:t>
            </w:r>
            <w:r>
              <w:rPr>
                <w:rFonts w:ascii="Calibri" w:hAnsi="Calibri"/>
                <w:sz w:val="22"/>
                <w:szCs w:val="22"/>
                <w:lang w:val="en-US"/>
              </w:rPr>
              <w:fldChar w:fldCharType="begin">
                <w:ffData>
                  <w:name w:val="Text18"/>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773"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 xml:space="preserve">Hverken enig eller uenig </w:t>
            </w:r>
            <w:r>
              <w:rPr>
                <w:rFonts w:ascii="Calibri" w:hAnsi="Calibri"/>
                <w:sz w:val="22"/>
                <w:szCs w:val="22"/>
                <w:lang w:val="en-US"/>
              </w:rPr>
              <w:fldChar w:fldCharType="begin">
                <w:ffData>
                  <w:name w:val="Text19"/>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r>
      <w:tr w:rsidR="00BE1EBE" w:rsidTr="00BE1EBE">
        <w:tc>
          <w:tcPr>
            <w:tcW w:w="9096" w:type="dxa"/>
            <w:gridSpan w:val="5"/>
            <w:tcBorders>
              <w:top w:val="single" w:sz="4" w:space="0" w:color="auto"/>
              <w:left w:val="single" w:sz="4" w:space="0" w:color="auto"/>
              <w:bottom w:val="single" w:sz="4" w:space="0" w:color="auto"/>
              <w:right w:val="single" w:sz="4" w:space="0" w:color="auto"/>
            </w:tcBorders>
          </w:tcPr>
          <w:p w:rsidR="00BE1EBE" w:rsidRDefault="00BE1EBE" w:rsidP="00EE0614">
            <w:pPr>
              <w:rPr>
                <w:rFonts w:ascii="Calibri" w:hAnsi="Calibri"/>
                <w:sz w:val="22"/>
                <w:szCs w:val="22"/>
                <w:lang w:val="en-US"/>
              </w:rPr>
            </w:pPr>
            <w:r>
              <w:rPr>
                <w:rFonts w:ascii="Calibri" w:hAnsi="Calibri"/>
                <w:sz w:val="22"/>
                <w:szCs w:val="22"/>
                <w:lang w:val="en-US"/>
              </w:rPr>
              <w:t>Kommentarer:</w:t>
            </w:r>
          </w:p>
          <w:p w:rsidR="00BE1EBE" w:rsidRDefault="00BE1EBE" w:rsidP="00EE0614">
            <w:pPr>
              <w:rPr>
                <w:rFonts w:ascii="Calibri" w:hAnsi="Calibri"/>
                <w:sz w:val="22"/>
                <w:szCs w:val="22"/>
                <w:lang w:val="en-US"/>
              </w:rPr>
            </w:pPr>
          </w:p>
          <w:p w:rsidR="00BE1EBE" w:rsidRDefault="00BE1EBE" w:rsidP="00EE0614">
            <w:pPr>
              <w:rPr>
                <w:rFonts w:ascii="Calibri" w:hAnsi="Calibri"/>
                <w:sz w:val="22"/>
                <w:szCs w:val="22"/>
                <w:lang w:val="en-US"/>
              </w:rPr>
            </w:pPr>
          </w:p>
        </w:tc>
      </w:tr>
    </w:tbl>
    <w:p w:rsidR="00855D81" w:rsidRDefault="00855D81" w:rsidP="00855D81">
      <w:pPr>
        <w:ind w:left="720"/>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1"/>
        <w:gridCol w:w="1820"/>
        <w:gridCol w:w="1819"/>
        <w:gridCol w:w="1863"/>
        <w:gridCol w:w="1773"/>
      </w:tblGrid>
      <w:tr w:rsidR="00BE1EBE" w:rsidRPr="00394AC0" w:rsidTr="00EE0614">
        <w:tc>
          <w:tcPr>
            <w:tcW w:w="9096" w:type="dxa"/>
            <w:gridSpan w:val="5"/>
            <w:tcBorders>
              <w:top w:val="single" w:sz="4" w:space="0" w:color="auto"/>
              <w:left w:val="single" w:sz="4" w:space="0" w:color="auto"/>
              <w:bottom w:val="single" w:sz="4" w:space="0" w:color="auto"/>
              <w:right w:val="single" w:sz="4" w:space="0" w:color="auto"/>
            </w:tcBorders>
          </w:tcPr>
          <w:p w:rsidR="00BE1EBE" w:rsidRPr="00394AC0" w:rsidRDefault="00E9624D" w:rsidP="00E9624D">
            <w:pPr>
              <w:pStyle w:val="Listeavsnitt"/>
              <w:numPr>
                <w:ilvl w:val="0"/>
                <w:numId w:val="3"/>
              </w:numPr>
              <w:rPr>
                <w:rFonts w:ascii="Calibri" w:hAnsi="Calibri"/>
                <w:b/>
                <w:sz w:val="22"/>
                <w:szCs w:val="22"/>
              </w:rPr>
            </w:pPr>
            <w:r w:rsidRPr="00E9624D">
              <w:rPr>
                <w:rFonts w:ascii="Calibri" w:hAnsi="Calibri"/>
                <w:b/>
                <w:sz w:val="22"/>
                <w:szCs w:val="22"/>
              </w:rPr>
              <w:t>Trefoldighetskirken tas ut som soknekirke i Sentrum og St. Hanshaugen sokn og blir en del av Domkirken sokn. Det forordnes gudstjenester i Trefoldighetskirken med en kompletterende profil til Domkirken. Domkirken sokn – med Trefoldighetskirken - opprettes som eget rettssubjekt med menighetsråd og sete i Fellesrådet. Domprosten gis - sammen med domkirkerådet - myndighet til å videreutvikle profilen i Trefoldighetskirken. Domprosten står i dialog med kirkevergen om de økonomiske og bygningsmessige rammebetingelsene.</w:t>
            </w:r>
            <w:r>
              <w:rPr>
                <w:rFonts w:ascii="Calibri" w:hAnsi="Calibri"/>
                <w:b/>
                <w:sz w:val="22"/>
                <w:szCs w:val="22"/>
              </w:rPr>
              <w:t xml:space="preserve"> </w:t>
            </w:r>
            <w:r w:rsidR="00950635">
              <w:rPr>
                <w:rFonts w:ascii="Calibri" w:hAnsi="Calibri"/>
                <w:b/>
                <w:sz w:val="22"/>
                <w:szCs w:val="22"/>
              </w:rPr>
              <w:t>Jfr punkt 6</w:t>
            </w:r>
            <w:r w:rsidR="00BE1EBE">
              <w:rPr>
                <w:rFonts w:ascii="Calibri" w:hAnsi="Calibri"/>
                <w:b/>
                <w:sz w:val="22"/>
                <w:szCs w:val="22"/>
              </w:rPr>
              <w:t>.1</w:t>
            </w:r>
            <w:r w:rsidR="00950635">
              <w:rPr>
                <w:rFonts w:ascii="Calibri" w:hAnsi="Calibri"/>
                <w:b/>
                <w:sz w:val="22"/>
                <w:szCs w:val="22"/>
              </w:rPr>
              <w:t>.2</w:t>
            </w:r>
          </w:p>
        </w:tc>
      </w:tr>
      <w:tr w:rsidR="00BE1EBE" w:rsidTr="00EE0614">
        <w:tc>
          <w:tcPr>
            <w:tcW w:w="1821"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Helt enig</w:t>
            </w:r>
          </w:p>
          <w:p w:rsidR="00BE1EBE" w:rsidRDefault="00BE1EBE" w:rsidP="00EE0614">
            <w:pPr>
              <w:rPr>
                <w:rFonts w:ascii="Calibri" w:hAnsi="Calibri"/>
                <w:sz w:val="22"/>
                <w:szCs w:val="22"/>
                <w:lang w:val="en-US"/>
              </w:rPr>
            </w:pPr>
            <w:r>
              <w:rPr>
                <w:rFonts w:ascii="Calibri" w:hAnsi="Calibri"/>
                <w:sz w:val="22"/>
                <w:szCs w:val="22"/>
                <w:lang w:val="en-US"/>
              </w:rPr>
              <w:fldChar w:fldCharType="begin">
                <w:ffData>
                  <w:name w:val="Text15"/>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820"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Delvis enig</w:t>
            </w:r>
          </w:p>
          <w:p w:rsidR="00BE1EBE" w:rsidRDefault="00BE1EBE" w:rsidP="00EE0614">
            <w:pPr>
              <w:rPr>
                <w:rFonts w:ascii="Calibri" w:hAnsi="Calibri"/>
                <w:sz w:val="22"/>
                <w:szCs w:val="22"/>
                <w:lang w:val="en-US"/>
              </w:rPr>
            </w:pPr>
            <w:r>
              <w:rPr>
                <w:rFonts w:ascii="Calibri" w:hAnsi="Calibri"/>
                <w:sz w:val="22"/>
                <w:szCs w:val="22"/>
                <w:lang w:val="en-US"/>
              </w:rPr>
              <w:fldChar w:fldCharType="begin">
                <w:ffData>
                  <w:name w:val="Text16"/>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819"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Delvis uenig</w:t>
            </w:r>
          </w:p>
          <w:p w:rsidR="00BE1EBE" w:rsidRDefault="00BE1EBE" w:rsidP="00EE0614">
            <w:pPr>
              <w:rPr>
                <w:rFonts w:ascii="Calibri" w:hAnsi="Calibri"/>
                <w:sz w:val="22"/>
                <w:szCs w:val="22"/>
                <w:lang w:val="en-US"/>
              </w:rPr>
            </w:pPr>
            <w:r>
              <w:rPr>
                <w:rFonts w:ascii="Calibri" w:hAnsi="Calibri"/>
                <w:sz w:val="22"/>
                <w:szCs w:val="22"/>
                <w:lang w:val="en-US"/>
              </w:rPr>
              <w:fldChar w:fldCharType="begin">
                <w:ffData>
                  <w:name w:val="Text17"/>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863"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Helt uenig</w:t>
            </w:r>
          </w:p>
          <w:p w:rsidR="00BE1EBE" w:rsidRDefault="00BE1EBE" w:rsidP="00EE0614">
            <w:pPr>
              <w:rPr>
                <w:rFonts w:ascii="Calibri" w:hAnsi="Calibri"/>
                <w:sz w:val="22"/>
                <w:szCs w:val="22"/>
                <w:lang w:val="en-US"/>
              </w:rPr>
            </w:pPr>
            <w:r>
              <w:rPr>
                <w:rFonts w:ascii="Calibri" w:hAnsi="Calibri"/>
                <w:sz w:val="22"/>
                <w:szCs w:val="22"/>
                <w:lang w:val="en-US"/>
              </w:rPr>
              <w:t xml:space="preserve"> </w:t>
            </w:r>
            <w:r>
              <w:rPr>
                <w:rFonts w:ascii="Calibri" w:hAnsi="Calibri"/>
                <w:sz w:val="22"/>
                <w:szCs w:val="22"/>
                <w:lang w:val="en-US"/>
              </w:rPr>
              <w:fldChar w:fldCharType="begin">
                <w:ffData>
                  <w:name w:val="Text18"/>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773"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 xml:space="preserve">Hverken enig eller uenig </w:t>
            </w:r>
            <w:r>
              <w:rPr>
                <w:rFonts w:ascii="Calibri" w:hAnsi="Calibri"/>
                <w:sz w:val="22"/>
                <w:szCs w:val="22"/>
                <w:lang w:val="en-US"/>
              </w:rPr>
              <w:fldChar w:fldCharType="begin">
                <w:ffData>
                  <w:name w:val="Text19"/>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r>
      <w:tr w:rsidR="00BE1EBE" w:rsidTr="00EE0614">
        <w:tc>
          <w:tcPr>
            <w:tcW w:w="9096" w:type="dxa"/>
            <w:gridSpan w:val="5"/>
            <w:tcBorders>
              <w:top w:val="single" w:sz="4" w:space="0" w:color="auto"/>
              <w:left w:val="single" w:sz="4" w:space="0" w:color="auto"/>
              <w:bottom w:val="single" w:sz="4" w:space="0" w:color="auto"/>
              <w:right w:val="single" w:sz="4" w:space="0" w:color="auto"/>
            </w:tcBorders>
          </w:tcPr>
          <w:p w:rsidR="00BE1EBE" w:rsidRDefault="00BE1EBE" w:rsidP="00EE0614">
            <w:pPr>
              <w:rPr>
                <w:rFonts w:ascii="Calibri" w:hAnsi="Calibri"/>
                <w:sz w:val="22"/>
                <w:szCs w:val="22"/>
                <w:lang w:val="en-US"/>
              </w:rPr>
            </w:pPr>
            <w:r>
              <w:rPr>
                <w:rFonts w:ascii="Calibri" w:hAnsi="Calibri"/>
                <w:sz w:val="22"/>
                <w:szCs w:val="22"/>
                <w:lang w:val="en-US"/>
              </w:rPr>
              <w:t>Kommentarer:</w:t>
            </w:r>
          </w:p>
          <w:p w:rsidR="00BE1EBE" w:rsidRDefault="00BE1EBE" w:rsidP="00EE0614">
            <w:pPr>
              <w:rPr>
                <w:rFonts w:ascii="Calibri" w:hAnsi="Calibri"/>
                <w:sz w:val="22"/>
                <w:szCs w:val="22"/>
                <w:lang w:val="en-US"/>
              </w:rPr>
            </w:pPr>
          </w:p>
          <w:p w:rsidR="00BE1EBE" w:rsidRDefault="00BE1EBE" w:rsidP="00EE0614">
            <w:pPr>
              <w:rPr>
                <w:rFonts w:ascii="Calibri" w:hAnsi="Calibri"/>
                <w:sz w:val="22"/>
                <w:szCs w:val="22"/>
                <w:lang w:val="en-US"/>
              </w:rPr>
            </w:pPr>
          </w:p>
        </w:tc>
      </w:tr>
    </w:tbl>
    <w:p w:rsidR="00855D81" w:rsidRDefault="00855D81" w:rsidP="00855D81">
      <w:pPr>
        <w:ind w:left="720"/>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1"/>
        <w:gridCol w:w="1820"/>
        <w:gridCol w:w="1819"/>
        <w:gridCol w:w="1863"/>
        <w:gridCol w:w="1773"/>
      </w:tblGrid>
      <w:tr w:rsidR="00BE1EBE" w:rsidRPr="00394AC0" w:rsidTr="00EE0614">
        <w:tc>
          <w:tcPr>
            <w:tcW w:w="9096" w:type="dxa"/>
            <w:gridSpan w:val="5"/>
            <w:tcBorders>
              <w:top w:val="single" w:sz="4" w:space="0" w:color="auto"/>
              <w:left w:val="single" w:sz="4" w:space="0" w:color="auto"/>
              <w:bottom w:val="single" w:sz="4" w:space="0" w:color="auto"/>
              <w:right w:val="single" w:sz="4" w:space="0" w:color="auto"/>
            </w:tcBorders>
          </w:tcPr>
          <w:p w:rsidR="00BE1EBE" w:rsidRPr="001C4B66" w:rsidRDefault="00BE1EBE" w:rsidP="00B4531F">
            <w:pPr>
              <w:pStyle w:val="Listeavsnitt"/>
              <w:numPr>
                <w:ilvl w:val="0"/>
                <w:numId w:val="3"/>
              </w:numPr>
              <w:rPr>
                <w:rFonts w:ascii="Calibri" w:hAnsi="Calibri"/>
                <w:b/>
                <w:sz w:val="22"/>
                <w:szCs w:val="22"/>
              </w:rPr>
            </w:pPr>
            <w:r w:rsidRPr="001C4B66">
              <w:rPr>
                <w:rFonts w:ascii="Calibri" w:hAnsi="Calibri"/>
                <w:b/>
                <w:sz w:val="22"/>
                <w:szCs w:val="22"/>
              </w:rPr>
              <w:lastRenderedPageBreak/>
              <w:t>Vestre Aker kirke er soknekirke i Bakkehaugen, Majorstuen og Vestre Aker sokn. Bakkehaugen kirke beholdes som kirke i soknet, der biskopen forordner én gudstjeneste i måneden. Noen av menighetens fellesaktiviteter – blant annet knyttet til barne-, ungdoms- og familiearbeid -  legges til Bakkehaugen kirke etter en oppsatt plan. Fellesrådet leier ut ledig kapasitet.</w:t>
            </w:r>
          </w:p>
          <w:p w:rsidR="00BE1EBE" w:rsidRPr="001C4B66" w:rsidRDefault="00BE1EBE" w:rsidP="00BE1EBE">
            <w:pPr>
              <w:pStyle w:val="Listeavsnitt"/>
              <w:rPr>
                <w:rFonts w:ascii="Calibri" w:hAnsi="Calibri"/>
                <w:b/>
                <w:sz w:val="22"/>
                <w:szCs w:val="22"/>
              </w:rPr>
            </w:pPr>
          </w:p>
          <w:p w:rsidR="00BE1EBE" w:rsidRPr="00394AC0" w:rsidRDefault="00BE1EBE" w:rsidP="00BE1EBE">
            <w:pPr>
              <w:pStyle w:val="Listeavsnitt"/>
              <w:rPr>
                <w:rFonts w:ascii="Calibri" w:hAnsi="Calibri"/>
                <w:b/>
                <w:sz w:val="22"/>
                <w:szCs w:val="22"/>
              </w:rPr>
            </w:pPr>
            <w:r w:rsidRPr="001C4B66">
              <w:rPr>
                <w:rFonts w:ascii="Calibri" w:hAnsi="Calibri"/>
                <w:b/>
                <w:sz w:val="22"/>
                <w:szCs w:val="22"/>
              </w:rPr>
              <w:t>Majorstuen kirke leies ut i sin helhet.</w:t>
            </w:r>
            <w:r>
              <w:rPr>
                <w:rFonts w:ascii="Calibri" w:hAnsi="Calibri"/>
                <w:b/>
                <w:sz w:val="22"/>
                <w:szCs w:val="22"/>
              </w:rPr>
              <w:t xml:space="preserve"> Jfr. Punkt 6.2.2</w:t>
            </w:r>
          </w:p>
        </w:tc>
      </w:tr>
      <w:tr w:rsidR="00BE1EBE" w:rsidTr="00EE0614">
        <w:tc>
          <w:tcPr>
            <w:tcW w:w="1821"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Helt enig</w:t>
            </w:r>
          </w:p>
          <w:p w:rsidR="00BE1EBE" w:rsidRDefault="00BE1EBE" w:rsidP="00EE0614">
            <w:pPr>
              <w:rPr>
                <w:rFonts w:ascii="Calibri" w:hAnsi="Calibri"/>
                <w:sz w:val="22"/>
                <w:szCs w:val="22"/>
                <w:lang w:val="en-US"/>
              </w:rPr>
            </w:pPr>
            <w:r>
              <w:rPr>
                <w:rFonts w:ascii="Calibri" w:hAnsi="Calibri"/>
                <w:sz w:val="22"/>
                <w:szCs w:val="22"/>
                <w:lang w:val="en-US"/>
              </w:rPr>
              <w:fldChar w:fldCharType="begin">
                <w:ffData>
                  <w:name w:val="Text15"/>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820"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Delvis enig</w:t>
            </w:r>
          </w:p>
          <w:p w:rsidR="00BE1EBE" w:rsidRDefault="00BE1EBE" w:rsidP="00EE0614">
            <w:pPr>
              <w:rPr>
                <w:rFonts w:ascii="Calibri" w:hAnsi="Calibri"/>
                <w:sz w:val="22"/>
                <w:szCs w:val="22"/>
                <w:lang w:val="en-US"/>
              </w:rPr>
            </w:pPr>
            <w:r>
              <w:rPr>
                <w:rFonts w:ascii="Calibri" w:hAnsi="Calibri"/>
                <w:sz w:val="22"/>
                <w:szCs w:val="22"/>
                <w:lang w:val="en-US"/>
              </w:rPr>
              <w:fldChar w:fldCharType="begin">
                <w:ffData>
                  <w:name w:val="Text16"/>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819"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Delvis uenig</w:t>
            </w:r>
          </w:p>
          <w:p w:rsidR="00BE1EBE" w:rsidRDefault="00BE1EBE" w:rsidP="00EE0614">
            <w:pPr>
              <w:rPr>
                <w:rFonts w:ascii="Calibri" w:hAnsi="Calibri"/>
                <w:sz w:val="22"/>
                <w:szCs w:val="22"/>
                <w:lang w:val="en-US"/>
              </w:rPr>
            </w:pPr>
            <w:r>
              <w:rPr>
                <w:rFonts w:ascii="Calibri" w:hAnsi="Calibri"/>
                <w:sz w:val="22"/>
                <w:szCs w:val="22"/>
                <w:lang w:val="en-US"/>
              </w:rPr>
              <w:fldChar w:fldCharType="begin">
                <w:ffData>
                  <w:name w:val="Text17"/>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863"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Helt uenig</w:t>
            </w:r>
          </w:p>
          <w:p w:rsidR="00BE1EBE" w:rsidRDefault="00BE1EBE" w:rsidP="00EE0614">
            <w:pPr>
              <w:rPr>
                <w:rFonts w:ascii="Calibri" w:hAnsi="Calibri"/>
                <w:sz w:val="22"/>
                <w:szCs w:val="22"/>
                <w:lang w:val="en-US"/>
              </w:rPr>
            </w:pPr>
            <w:r>
              <w:rPr>
                <w:rFonts w:ascii="Calibri" w:hAnsi="Calibri"/>
                <w:sz w:val="22"/>
                <w:szCs w:val="22"/>
                <w:lang w:val="en-US"/>
              </w:rPr>
              <w:t xml:space="preserve"> </w:t>
            </w:r>
            <w:r>
              <w:rPr>
                <w:rFonts w:ascii="Calibri" w:hAnsi="Calibri"/>
                <w:sz w:val="22"/>
                <w:szCs w:val="22"/>
                <w:lang w:val="en-US"/>
              </w:rPr>
              <w:fldChar w:fldCharType="begin">
                <w:ffData>
                  <w:name w:val="Text18"/>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773"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 xml:space="preserve">Hverken enig eller uenig </w:t>
            </w:r>
            <w:r>
              <w:rPr>
                <w:rFonts w:ascii="Calibri" w:hAnsi="Calibri"/>
                <w:sz w:val="22"/>
                <w:szCs w:val="22"/>
                <w:lang w:val="en-US"/>
              </w:rPr>
              <w:fldChar w:fldCharType="begin">
                <w:ffData>
                  <w:name w:val="Text19"/>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r>
      <w:tr w:rsidR="00BE1EBE" w:rsidTr="00EE0614">
        <w:tc>
          <w:tcPr>
            <w:tcW w:w="9096" w:type="dxa"/>
            <w:gridSpan w:val="5"/>
            <w:tcBorders>
              <w:top w:val="single" w:sz="4" w:space="0" w:color="auto"/>
              <w:left w:val="single" w:sz="4" w:space="0" w:color="auto"/>
              <w:bottom w:val="single" w:sz="4" w:space="0" w:color="auto"/>
              <w:right w:val="single" w:sz="4" w:space="0" w:color="auto"/>
            </w:tcBorders>
          </w:tcPr>
          <w:p w:rsidR="00BE1EBE" w:rsidRDefault="00BE1EBE" w:rsidP="00EE0614">
            <w:pPr>
              <w:rPr>
                <w:rFonts w:ascii="Calibri" w:hAnsi="Calibri"/>
                <w:sz w:val="22"/>
                <w:szCs w:val="22"/>
                <w:lang w:val="en-US"/>
              </w:rPr>
            </w:pPr>
            <w:r>
              <w:rPr>
                <w:rFonts w:ascii="Calibri" w:hAnsi="Calibri"/>
                <w:sz w:val="22"/>
                <w:szCs w:val="22"/>
                <w:lang w:val="en-US"/>
              </w:rPr>
              <w:t>Kommentarer:</w:t>
            </w:r>
          </w:p>
          <w:p w:rsidR="00BE1EBE" w:rsidRDefault="00BE1EBE" w:rsidP="00EE0614">
            <w:pPr>
              <w:rPr>
                <w:rFonts w:ascii="Calibri" w:hAnsi="Calibri"/>
                <w:sz w:val="22"/>
                <w:szCs w:val="22"/>
                <w:lang w:val="en-US"/>
              </w:rPr>
            </w:pPr>
          </w:p>
          <w:p w:rsidR="00BE1EBE" w:rsidRDefault="00BE1EBE" w:rsidP="00EE0614">
            <w:pPr>
              <w:rPr>
                <w:rFonts w:ascii="Calibri" w:hAnsi="Calibri"/>
                <w:sz w:val="22"/>
                <w:szCs w:val="22"/>
                <w:lang w:val="en-US"/>
              </w:rPr>
            </w:pPr>
          </w:p>
        </w:tc>
      </w:tr>
    </w:tbl>
    <w:p w:rsidR="000213D2" w:rsidRDefault="000213D2" w:rsidP="007A593F">
      <w:pPr>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1"/>
        <w:gridCol w:w="1820"/>
        <w:gridCol w:w="1819"/>
        <w:gridCol w:w="1863"/>
        <w:gridCol w:w="1773"/>
      </w:tblGrid>
      <w:tr w:rsidR="00BE1EBE" w:rsidRPr="00394AC0" w:rsidTr="00EE0614">
        <w:tc>
          <w:tcPr>
            <w:tcW w:w="9096" w:type="dxa"/>
            <w:gridSpan w:val="5"/>
            <w:tcBorders>
              <w:top w:val="single" w:sz="4" w:space="0" w:color="auto"/>
              <w:left w:val="single" w:sz="4" w:space="0" w:color="auto"/>
              <w:bottom w:val="single" w:sz="4" w:space="0" w:color="auto"/>
              <w:right w:val="single" w:sz="4" w:space="0" w:color="auto"/>
            </w:tcBorders>
          </w:tcPr>
          <w:p w:rsidR="00BE1EBE" w:rsidRPr="00394AC0" w:rsidRDefault="00BE1EBE" w:rsidP="00473F5B">
            <w:pPr>
              <w:pStyle w:val="Listeavsnitt"/>
              <w:numPr>
                <w:ilvl w:val="0"/>
                <w:numId w:val="3"/>
              </w:numPr>
              <w:rPr>
                <w:rFonts w:ascii="Calibri" w:hAnsi="Calibri"/>
                <w:b/>
                <w:sz w:val="22"/>
                <w:szCs w:val="22"/>
              </w:rPr>
            </w:pPr>
            <w:r w:rsidRPr="001C4B66">
              <w:rPr>
                <w:rFonts w:asciiTheme="minorHAnsi" w:hAnsiTheme="minorHAnsi" w:cstheme="minorHAnsi"/>
                <w:b/>
                <w:sz w:val="22"/>
                <w:szCs w:val="22"/>
              </w:rPr>
              <w:t>Paulus kirke er soknekirke i Paulus og Sofienberg sokn. Sofienberg kirke fristilles for utleie. Det forordnes ikke gudstjenester i Sofienberg kirke, men ikke-forordnede gudstjenester og annen menighetsaktivitet kan fortsatt finne sted i begrenset grad etter en oppsatt plan. Jfr. Punkt 6.3.2</w:t>
            </w:r>
          </w:p>
        </w:tc>
      </w:tr>
      <w:tr w:rsidR="00BE1EBE" w:rsidTr="00EE0614">
        <w:tc>
          <w:tcPr>
            <w:tcW w:w="1821"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Helt enig</w:t>
            </w:r>
          </w:p>
          <w:p w:rsidR="00BE1EBE" w:rsidRDefault="00BE1EBE" w:rsidP="00EE0614">
            <w:pPr>
              <w:rPr>
                <w:rFonts w:ascii="Calibri" w:hAnsi="Calibri"/>
                <w:sz w:val="22"/>
                <w:szCs w:val="22"/>
                <w:lang w:val="en-US"/>
              </w:rPr>
            </w:pPr>
            <w:r>
              <w:rPr>
                <w:rFonts w:ascii="Calibri" w:hAnsi="Calibri"/>
                <w:sz w:val="22"/>
                <w:szCs w:val="22"/>
                <w:lang w:val="en-US"/>
              </w:rPr>
              <w:fldChar w:fldCharType="begin">
                <w:ffData>
                  <w:name w:val="Text15"/>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820"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Delvis enig</w:t>
            </w:r>
          </w:p>
          <w:p w:rsidR="00BE1EBE" w:rsidRDefault="00BE1EBE" w:rsidP="00EE0614">
            <w:pPr>
              <w:rPr>
                <w:rFonts w:ascii="Calibri" w:hAnsi="Calibri"/>
                <w:sz w:val="22"/>
                <w:szCs w:val="22"/>
                <w:lang w:val="en-US"/>
              </w:rPr>
            </w:pPr>
            <w:r>
              <w:rPr>
                <w:rFonts w:ascii="Calibri" w:hAnsi="Calibri"/>
                <w:sz w:val="22"/>
                <w:szCs w:val="22"/>
                <w:lang w:val="en-US"/>
              </w:rPr>
              <w:fldChar w:fldCharType="begin">
                <w:ffData>
                  <w:name w:val="Text16"/>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819"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Delvis uenig</w:t>
            </w:r>
          </w:p>
          <w:p w:rsidR="00BE1EBE" w:rsidRDefault="00BE1EBE" w:rsidP="00EE0614">
            <w:pPr>
              <w:rPr>
                <w:rFonts w:ascii="Calibri" w:hAnsi="Calibri"/>
                <w:sz w:val="22"/>
                <w:szCs w:val="22"/>
                <w:lang w:val="en-US"/>
              </w:rPr>
            </w:pPr>
            <w:r>
              <w:rPr>
                <w:rFonts w:ascii="Calibri" w:hAnsi="Calibri"/>
                <w:sz w:val="22"/>
                <w:szCs w:val="22"/>
                <w:lang w:val="en-US"/>
              </w:rPr>
              <w:fldChar w:fldCharType="begin">
                <w:ffData>
                  <w:name w:val="Text17"/>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863"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Helt uenig</w:t>
            </w:r>
          </w:p>
          <w:p w:rsidR="00BE1EBE" w:rsidRDefault="00BE1EBE" w:rsidP="00EE0614">
            <w:pPr>
              <w:rPr>
                <w:rFonts w:ascii="Calibri" w:hAnsi="Calibri"/>
                <w:sz w:val="22"/>
                <w:szCs w:val="22"/>
                <w:lang w:val="en-US"/>
              </w:rPr>
            </w:pPr>
            <w:r>
              <w:rPr>
                <w:rFonts w:ascii="Calibri" w:hAnsi="Calibri"/>
                <w:sz w:val="22"/>
                <w:szCs w:val="22"/>
                <w:lang w:val="en-US"/>
              </w:rPr>
              <w:t xml:space="preserve"> </w:t>
            </w:r>
            <w:r>
              <w:rPr>
                <w:rFonts w:ascii="Calibri" w:hAnsi="Calibri"/>
                <w:sz w:val="22"/>
                <w:szCs w:val="22"/>
                <w:lang w:val="en-US"/>
              </w:rPr>
              <w:fldChar w:fldCharType="begin">
                <w:ffData>
                  <w:name w:val="Text18"/>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773"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 xml:space="preserve">Hverken enig eller uenig </w:t>
            </w:r>
            <w:r>
              <w:rPr>
                <w:rFonts w:ascii="Calibri" w:hAnsi="Calibri"/>
                <w:sz w:val="22"/>
                <w:szCs w:val="22"/>
                <w:lang w:val="en-US"/>
              </w:rPr>
              <w:fldChar w:fldCharType="begin">
                <w:ffData>
                  <w:name w:val="Text19"/>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r>
      <w:tr w:rsidR="00BE1EBE" w:rsidTr="00EE0614">
        <w:tc>
          <w:tcPr>
            <w:tcW w:w="9096" w:type="dxa"/>
            <w:gridSpan w:val="5"/>
            <w:tcBorders>
              <w:top w:val="single" w:sz="4" w:space="0" w:color="auto"/>
              <w:left w:val="single" w:sz="4" w:space="0" w:color="auto"/>
              <w:bottom w:val="single" w:sz="4" w:space="0" w:color="auto"/>
              <w:right w:val="single" w:sz="4" w:space="0" w:color="auto"/>
            </w:tcBorders>
          </w:tcPr>
          <w:p w:rsidR="00BE1EBE" w:rsidRDefault="00BE1EBE" w:rsidP="00EE0614">
            <w:pPr>
              <w:rPr>
                <w:rFonts w:ascii="Calibri" w:hAnsi="Calibri"/>
                <w:sz w:val="22"/>
                <w:szCs w:val="22"/>
                <w:lang w:val="en-US"/>
              </w:rPr>
            </w:pPr>
            <w:r>
              <w:rPr>
                <w:rFonts w:ascii="Calibri" w:hAnsi="Calibri"/>
                <w:sz w:val="22"/>
                <w:szCs w:val="22"/>
                <w:lang w:val="en-US"/>
              </w:rPr>
              <w:t>Kommentarer:</w:t>
            </w:r>
          </w:p>
          <w:p w:rsidR="00BE1EBE" w:rsidRDefault="00BE1EBE" w:rsidP="00EE0614">
            <w:pPr>
              <w:rPr>
                <w:rFonts w:ascii="Calibri" w:hAnsi="Calibri"/>
                <w:sz w:val="22"/>
                <w:szCs w:val="22"/>
                <w:lang w:val="en-US"/>
              </w:rPr>
            </w:pPr>
          </w:p>
          <w:p w:rsidR="00BE1EBE" w:rsidRDefault="00BE1EBE" w:rsidP="00EE0614">
            <w:pPr>
              <w:rPr>
                <w:rFonts w:ascii="Calibri" w:hAnsi="Calibri"/>
                <w:sz w:val="22"/>
                <w:szCs w:val="22"/>
                <w:lang w:val="en-US"/>
              </w:rPr>
            </w:pPr>
          </w:p>
        </w:tc>
      </w:tr>
    </w:tbl>
    <w:p w:rsidR="00855D81" w:rsidRDefault="00855D81" w:rsidP="00855D81">
      <w:pPr>
        <w:ind w:left="720"/>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1"/>
        <w:gridCol w:w="1820"/>
        <w:gridCol w:w="1819"/>
        <w:gridCol w:w="1863"/>
        <w:gridCol w:w="1773"/>
      </w:tblGrid>
      <w:tr w:rsidR="00BE1EBE" w:rsidRPr="00394AC0" w:rsidTr="00EE0614">
        <w:tc>
          <w:tcPr>
            <w:tcW w:w="9096" w:type="dxa"/>
            <w:gridSpan w:val="5"/>
            <w:tcBorders>
              <w:top w:val="single" w:sz="4" w:space="0" w:color="auto"/>
              <w:left w:val="single" w:sz="4" w:space="0" w:color="auto"/>
              <w:bottom w:val="single" w:sz="4" w:space="0" w:color="auto"/>
              <w:right w:val="single" w:sz="4" w:space="0" w:color="auto"/>
            </w:tcBorders>
          </w:tcPr>
          <w:p w:rsidR="00BE1EBE" w:rsidRPr="00B4531F" w:rsidRDefault="00BE1EBE" w:rsidP="00B4531F">
            <w:pPr>
              <w:pStyle w:val="Listeavsnitt"/>
              <w:numPr>
                <w:ilvl w:val="0"/>
                <w:numId w:val="3"/>
              </w:numPr>
              <w:rPr>
                <w:rFonts w:ascii="Calibri" w:hAnsi="Calibri"/>
                <w:b/>
                <w:sz w:val="22"/>
                <w:szCs w:val="22"/>
              </w:rPr>
            </w:pPr>
            <w:r w:rsidRPr="00B4531F">
              <w:rPr>
                <w:rFonts w:asciiTheme="minorHAnsi" w:hAnsiTheme="minorHAnsi" w:cstheme="minorHAnsi"/>
                <w:b/>
                <w:sz w:val="22"/>
                <w:szCs w:val="22"/>
              </w:rPr>
              <w:t>Torshov kirke er soknekirke i Torshov og Lilleborg sokn. Etter at Torshov kirke er rehabilitert, fristilles Lilleborg kirke for utleie. Jfr. Punkt 6.3.3</w:t>
            </w:r>
          </w:p>
        </w:tc>
      </w:tr>
      <w:tr w:rsidR="00BE1EBE" w:rsidTr="00EE0614">
        <w:tc>
          <w:tcPr>
            <w:tcW w:w="1821"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Helt enig</w:t>
            </w:r>
          </w:p>
          <w:p w:rsidR="00BE1EBE" w:rsidRDefault="00BE1EBE" w:rsidP="00EE0614">
            <w:pPr>
              <w:rPr>
                <w:rFonts w:ascii="Calibri" w:hAnsi="Calibri"/>
                <w:sz w:val="22"/>
                <w:szCs w:val="22"/>
                <w:lang w:val="en-US"/>
              </w:rPr>
            </w:pPr>
            <w:r>
              <w:rPr>
                <w:rFonts w:ascii="Calibri" w:hAnsi="Calibri"/>
                <w:sz w:val="22"/>
                <w:szCs w:val="22"/>
                <w:lang w:val="en-US"/>
              </w:rPr>
              <w:fldChar w:fldCharType="begin">
                <w:ffData>
                  <w:name w:val="Text15"/>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820"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Delvis enig</w:t>
            </w:r>
          </w:p>
          <w:p w:rsidR="00BE1EBE" w:rsidRDefault="00BE1EBE" w:rsidP="00EE0614">
            <w:pPr>
              <w:rPr>
                <w:rFonts w:ascii="Calibri" w:hAnsi="Calibri"/>
                <w:sz w:val="22"/>
                <w:szCs w:val="22"/>
                <w:lang w:val="en-US"/>
              </w:rPr>
            </w:pPr>
            <w:r>
              <w:rPr>
                <w:rFonts w:ascii="Calibri" w:hAnsi="Calibri"/>
                <w:sz w:val="22"/>
                <w:szCs w:val="22"/>
                <w:lang w:val="en-US"/>
              </w:rPr>
              <w:fldChar w:fldCharType="begin">
                <w:ffData>
                  <w:name w:val="Text16"/>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819"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Delvis uenig</w:t>
            </w:r>
          </w:p>
          <w:p w:rsidR="00BE1EBE" w:rsidRDefault="00BE1EBE" w:rsidP="00EE0614">
            <w:pPr>
              <w:rPr>
                <w:rFonts w:ascii="Calibri" w:hAnsi="Calibri"/>
                <w:sz w:val="22"/>
                <w:szCs w:val="22"/>
                <w:lang w:val="en-US"/>
              </w:rPr>
            </w:pPr>
            <w:r>
              <w:rPr>
                <w:rFonts w:ascii="Calibri" w:hAnsi="Calibri"/>
                <w:sz w:val="22"/>
                <w:szCs w:val="22"/>
                <w:lang w:val="en-US"/>
              </w:rPr>
              <w:fldChar w:fldCharType="begin">
                <w:ffData>
                  <w:name w:val="Text17"/>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863"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Helt uenig</w:t>
            </w:r>
          </w:p>
          <w:p w:rsidR="00BE1EBE" w:rsidRDefault="00BE1EBE" w:rsidP="00EE0614">
            <w:pPr>
              <w:rPr>
                <w:rFonts w:ascii="Calibri" w:hAnsi="Calibri"/>
                <w:sz w:val="22"/>
                <w:szCs w:val="22"/>
                <w:lang w:val="en-US"/>
              </w:rPr>
            </w:pPr>
            <w:r>
              <w:rPr>
                <w:rFonts w:ascii="Calibri" w:hAnsi="Calibri"/>
                <w:sz w:val="22"/>
                <w:szCs w:val="22"/>
                <w:lang w:val="en-US"/>
              </w:rPr>
              <w:t xml:space="preserve"> </w:t>
            </w:r>
            <w:r>
              <w:rPr>
                <w:rFonts w:ascii="Calibri" w:hAnsi="Calibri"/>
                <w:sz w:val="22"/>
                <w:szCs w:val="22"/>
                <w:lang w:val="en-US"/>
              </w:rPr>
              <w:fldChar w:fldCharType="begin">
                <w:ffData>
                  <w:name w:val="Text18"/>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773" w:type="dxa"/>
            <w:tcBorders>
              <w:top w:val="single" w:sz="4" w:space="0" w:color="auto"/>
              <w:left w:val="single" w:sz="4" w:space="0" w:color="auto"/>
              <w:bottom w:val="single" w:sz="4" w:space="0" w:color="auto"/>
              <w:right w:val="single" w:sz="4" w:space="0" w:color="auto"/>
            </w:tcBorders>
            <w:hideMark/>
          </w:tcPr>
          <w:p w:rsidR="00BE1EBE" w:rsidRDefault="00BE1EBE" w:rsidP="00EE0614">
            <w:pPr>
              <w:rPr>
                <w:rFonts w:ascii="Calibri" w:hAnsi="Calibri"/>
                <w:sz w:val="22"/>
                <w:szCs w:val="22"/>
                <w:lang w:val="en-US"/>
              </w:rPr>
            </w:pPr>
            <w:r>
              <w:rPr>
                <w:rFonts w:ascii="Calibri" w:hAnsi="Calibri"/>
                <w:sz w:val="22"/>
                <w:szCs w:val="22"/>
                <w:lang w:val="en-US"/>
              </w:rPr>
              <w:t xml:space="preserve">Hverken enig eller uenig </w:t>
            </w:r>
            <w:r>
              <w:rPr>
                <w:rFonts w:ascii="Calibri" w:hAnsi="Calibri"/>
                <w:sz w:val="22"/>
                <w:szCs w:val="22"/>
                <w:lang w:val="en-US"/>
              </w:rPr>
              <w:fldChar w:fldCharType="begin">
                <w:ffData>
                  <w:name w:val="Text19"/>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r>
      <w:tr w:rsidR="00BE1EBE" w:rsidTr="00EE0614">
        <w:tc>
          <w:tcPr>
            <w:tcW w:w="9096" w:type="dxa"/>
            <w:gridSpan w:val="5"/>
            <w:tcBorders>
              <w:top w:val="single" w:sz="4" w:space="0" w:color="auto"/>
              <w:left w:val="single" w:sz="4" w:space="0" w:color="auto"/>
              <w:bottom w:val="single" w:sz="4" w:space="0" w:color="auto"/>
              <w:right w:val="single" w:sz="4" w:space="0" w:color="auto"/>
            </w:tcBorders>
          </w:tcPr>
          <w:p w:rsidR="00BE1EBE" w:rsidRDefault="00BE1EBE" w:rsidP="00EE0614">
            <w:pPr>
              <w:rPr>
                <w:rFonts w:ascii="Calibri" w:hAnsi="Calibri"/>
                <w:sz w:val="22"/>
                <w:szCs w:val="22"/>
                <w:lang w:val="en-US"/>
              </w:rPr>
            </w:pPr>
            <w:r>
              <w:rPr>
                <w:rFonts w:ascii="Calibri" w:hAnsi="Calibri"/>
                <w:sz w:val="22"/>
                <w:szCs w:val="22"/>
                <w:lang w:val="en-US"/>
              </w:rPr>
              <w:t>Kommentarer:</w:t>
            </w:r>
          </w:p>
          <w:p w:rsidR="00BE1EBE" w:rsidRDefault="00BE1EBE" w:rsidP="00EE0614">
            <w:pPr>
              <w:rPr>
                <w:rFonts w:ascii="Calibri" w:hAnsi="Calibri"/>
                <w:sz w:val="22"/>
                <w:szCs w:val="22"/>
                <w:lang w:val="en-US"/>
              </w:rPr>
            </w:pPr>
          </w:p>
          <w:p w:rsidR="00BE1EBE" w:rsidRDefault="00BE1EBE" w:rsidP="00EE0614">
            <w:pPr>
              <w:rPr>
                <w:rFonts w:ascii="Calibri" w:hAnsi="Calibri"/>
                <w:sz w:val="22"/>
                <w:szCs w:val="22"/>
                <w:lang w:val="en-US"/>
              </w:rPr>
            </w:pPr>
          </w:p>
        </w:tc>
      </w:tr>
    </w:tbl>
    <w:p w:rsidR="009C5911" w:rsidRDefault="009C5911" w:rsidP="009C591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1"/>
        <w:gridCol w:w="1820"/>
        <w:gridCol w:w="1819"/>
        <w:gridCol w:w="1863"/>
        <w:gridCol w:w="1773"/>
      </w:tblGrid>
      <w:tr w:rsidR="00B4531F" w:rsidRPr="00394AC0" w:rsidTr="00EE0614">
        <w:tc>
          <w:tcPr>
            <w:tcW w:w="9096" w:type="dxa"/>
            <w:gridSpan w:val="5"/>
            <w:tcBorders>
              <w:top w:val="single" w:sz="4" w:space="0" w:color="auto"/>
              <w:left w:val="single" w:sz="4" w:space="0" w:color="auto"/>
              <w:bottom w:val="single" w:sz="4" w:space="0" w:color="auto"/>
              <w:right w:val="single" w:sz="4" w:space="0" w:color="auto"/>
            </w:tcBorders>
          </w:tcPr>
          <w:p w:rsidR="00B4531F" w:rsidRPr="001C4B66" w:rsidRDefault="00B4531F" w:rsidP="00B4531F">
            <w:pPr>
              <w:pStyle w:val="Listeavsnitt"/>
              <w:numPr>
                <w:ilvl w:val="0"/>
                <w:numId w:val="3"/>
              </w:numPr>
              <w:rPr>
                <w:rFonts w:asciiTheme="minorHAnsi" w:hAnsiTheme="minorHAnsi" w:cstheme="minorHAnsi"/>
                <w:b/>
                <w:sz w:val="22"/>
                <w:szCs w:val="22"/>
              </w:rPr>
            </w:pPr>
            <w:r w:rsidRPr="001C4B66">
              <w:rPr>
                <w:rFonts w:asciiTheme="minorHAnsi" w:hAnsiTheme="minorHAnsi" w:cstheme="minorHAnsi"/>
                <w:b/>
                <w:sz w:val="22"/>
                <w:szCs w:val="22"/>
              </w:rPr>
              <w:t xml:space="preserve">Sagene kirke er soknekirke i Sagene og Iladalen sokn. Ila kirkeanlegg fungerer som soknets menighetslokale og kontorlokale. </w:t>
            </w:r>
          </w:p>
          <w:p w:rsidR="00B4531F" w:rsidRPr="001C4B66" w:rsidRDefault="00B4531F" w:rsidP="00B4531F">
            <w:pPr>
              <w:pStyle w:val="Listeavsnitt"/>
              <w:rPr>
                <w:rFonts w:asciiTheme="minorHAnsi" w:hAnsiTheme="minorHAnsi" w:cstheme="minorHAnsi"/>
                <w:b/>
                <w:sz w:val="22"/>
                <w:szCs w:val="22"/>
              </w:rPr>
            </w:pPr>
            <w:r w:rsidRPr="001C4B66">
              <w:rPr>
                <w:rFonts w:asciiTheme="minorHAnsi" w:hAnsiTheme="minorHAnsi" w:cstheme="minorHAnsi"/>
                <w:b/>
                <w:sz w:val="22"/>
                <w:szCs w:val="22"/>
              </w:rPr>
              <w:t>OBDR, KfiO og menighetsrådet inngår samarbeidsavtale om utleie og bruk av Ila kirke</w:t>
            </w:r>
          </w:p>
          <w:p w:rsidR="00B4531F" w:rsidRDefault="00B4531F" w:rsidP="00B4531F">
            <w:pPr>
              <w:pStyle w:val="Listeavsnitt"/>
              <w:rPr>
                <w:rFonts w:asciiTheme="minorHAnsi" w:hAnsiTheme="minorHAnsi" w:cstheme="minorHAnsi"/>
                <w:b/>
                <w:sz w:val="22"/>
                <w:szCs w:val="22"/>
              </w:rPr>
            </w:pPr>
            <w:r w:rsidRPr="001C4B66">
              <w:rPr>
                <w:rFonts w:asciiTheme="minorHAnsi" w:hAnsiTheme="minorHAnsi" w:cstheme="minorHAnsi"/>
                <w:b/>
                <w:sz w:val="22"/>
                <w:szCs w:val="22"/>
              </w:rPr>
              <w:t>til bispedømmets særlige satsing på aldersgruppen 18-30 år, ved at Majorstua + flytter sin aktivitet til Ila kirke. Dette gjøres i samråd med menighetens aktiviteter.</w:t>
            </w:r>
            <w:r>
              <w:rPr>
                <w:rFonts w:asciiTheme="minorHAnsi" w:hAnsiTheme="minorHAnsi" w:cstheme="minorHAnsi"/>
                <w:b/>
                <w:sz w:val="22"/>
                <w:szCs w:val="22"/>
              </w:rPr>
              <w:t xml:space="preserve"> </w:t>
            </w:r>
          </w:p>
          <w:p w:rsidR="00B4531F" w:rsidRPr="001C4B66" w:rsidRDefault="00B4531F" w:rsidP="00B4531F">
            <w:pPr>
              <w:pStyle w:val="Listeavsnitt"/>
              <w:rPr>
                <w:rFonts w:asciiTheme="minorHAnsi" w:hAnsiTheme="minorHAnsi" w:cstheme="minorHAnsi"/>
                <w:b/>
                <w:sz w:val="22"/>
                <w:szCs w:val="22"/>
              </w:rPr>
            </w:pPr>
            <w:r>
              <w:rPr>
                <w:rFonts w:asciiTheme="minorHAnsi" w:hAnsiTheme="minorHAnsi" w:cstheme="minorHAnsi"/>
                <w:b/>
                <w:sz w:val="22"/>
                <w:szCs w:val="22"/>
              </w:rPr>
              <w:t>Jfr. Punkt 6. 3.4</w:t>
            </w:r>
          </w:p>
          <w:p w:rsidR="00B4531F" w:rsidRPr="00394AC0" w:rsidRDefault="00B4531F" w:rsidP="00B4531F">
            <w:pPr>
              <w:pStyle w:val="Listeavsnitt"/>
              <w:rPr>
                <w:rFonts w:ascii="Calibri" w:hAnsi="Calibri"/>
                <w:b/>
                <w:sz w:val="22"/>
                <w:szCs w:val="22"/>
              </w:rPr>
            </w:pPr>
          </w:p>
        </w:tc>
      </w:tr>
      <w:tr w:rsidR="00B4531F" w:rsidTr="00EE0614">
        <w:tc>
          <w:tcPr>
            <w:tcW w:w="1821" w:type="dxa"/>
            <w:tcBorders>
              <w:top w:val="single" w:sz="4" w:space="0" w:color="auto"/>
              <w:left w:val="single" w:sz="4" w:space="0" w:color="auto"/>
              <w:bottom w:val="single" w:sz="4" w:space="0" w:color="auto"/>
              <w:right w:val="single" w:sz="4" w:space="0" w:color="auto"/>
            </w:tcBorders>
            <w:hideMark/>
          </w:tcPr>
          <w:p w:rsidR="00B4531F" w:rsidRDefault="00B4531F" w:rsidP="00EE0614">
            <w:pPr>
              <w:rPr>
                <w:rFonts w:ascii="Calibri" w:hAnsi="Calibri"/>
                <w:sz w:val="22"/>
                <w:szCs w:val="22"/>
                <w:lang w:val="en-US"/>
              </w:rPr>
            </w:pPr>
            <w:r>
              <w:rPr>
                <w:rFonts w:ascii="Calibri" w:hAnsi="Calibri"/>
                <w:sz w:val="22"/>
                <w:szCs w:val="22"/>
                <w:lang w:val="en-US"/>
              </w:rPr>
              <w:t>Helt enig</w:t>
            </w:r>
          </w:p>
          <w:p w:rsidR="00B4531F" w:rsidRDefault="00B4531F" w:rsidP="00EE0614">
            <w:pPr>
              <w:rPr>
                <w:rFonts w:ascii="Calibri" w:hAnsi="Calibri"/>
                <w:sz w:val="22"/>
                <w:szCs w:val="22"/>
                <w:lang w:val="en-US"/>
              </w:rPr>
            </w:pPr>
            <w:r>
              <w:rPr>
                <w:rFonts w:ascii="Calibri" w:hAnsi="Calibri"/>
                <w:sz w:val="22"/>
                <w:szCs w:val="22"/>
                <w:lang w:val="en-US"/>
              </w:rPr>
              <w:fldChar w:fldCharType="begin">
                <w:ffData>
                  <w:name w:val="Text15"/>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820" w:type="dxa"/>
            <w:tcBorders>
              <w:top w:val="single" w:sz="4" w:space="0" w:color="auto"/>
              <w:left w:val="single" w:sz="4" w:space="0" w:color="auto"/>
              <w:bottom w:val="single" w:sz="4" w:space="0" w:color="auto"/>
              <w:right w:val="single" w:sz="4" w:space="0" w:color="auto"/>
            </w:tcBorders>
            <w:hideMark/>
          </w:tcPr>
          <w:p w:rsidR="00B4531F" w:rsidRDefault="00B4531F" w:rsidP="00EE0614">
            <w:pPr>
              <w:rPr>
                <w:rFonts w:ascii="Calibri" w:hAnsi="Calibri"/>
                <w:sz w:val="22"/>
                <w:szCs w:val="22"/>
                <w:lang w:val="en-US"/>
              </w:rPr>
            </w:pPr>
            <w:r>
              <w:rPr>
                <w:rFonts w:ascii="Calibri" w:hAnsi="Calibri"/>
                <w:sz w:val="22"/>
                <w:szCs w:val="22"/>
                <w:lang w:val="en-US"/>
              </w:rPr>
              <w:t>Delvis enig</w:t>
            </w:r>
          </w:p>
          <w:p w:rsidR="00B4531F" w:rsidRDefault="00B4531F" w:rsidP="00EE0614">
            <w:pPr>
              <w:rPr>
                <w:rFonts w:ascii="Calibri" w:hAnsi="Calibri"/>
                <w:sz w:val="22"/>
                <w:szCs w:val="22"/>
                <w:lang w:val="en-US"/>
              </w:rPr>
            </w:pPr>
            <w:r>
              <w:rPr>
                <w:rFonts w:ascii="Calibri" w:hAnsi="Calibri"/>
                <w:sz w:val="22"/>
                <w:szCs w:val="22"/>
                <w:lang w:val="en-US"/>
              </w:rPr>
              <w:fldChar w:fldCharType="begin">
                <w:ffData>
                  <w:name w:val="Text16"/>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819" w:type="dxa"/>
            <w:tcBorders>
              <w:top w:val="single" w:sz="4" w:space="0" w:color="auto"/>
              <w:left w:val="single" w:sz="4" w:space="0" w:color="auto"/>
              <w:bottom w:val="single" w:sz="4" w:space="0" w:color="auto"/>
              <w:right w:val="single" w:sz="4" w:space="0" w:color="auto"/>
            </w:tcBorders>
            <w:hideMark/>
          </w:tcPr>
          <w:p w:rsidR="00B4531F" w:rsidRDefault="00B4531F" w:rsidP="00EE0614">
            <w:pPr>
              <w:rPr>
                <w:rFonts w:ascii="Calibri" w:hAnsi="Calibri"/>
                <w:sz w:val="22"/>
                <w:szCs w:val="22"/>
                <w:lang w:val="en-US"/>
              </w:rPr>
            </w:pPr>
            <w:r>
              <w:rPr>
                <w:rFonts w:ascii="Calibri" w:hAnsi="Calibri"/>
                <w:sz w:val="22"/>
                <w:szCs w:val="22"/>
                <w:lang w:val="en-US"/>
              </w:rPr>
              <w:t>Delvis uenig</w:t>
            </w:r>
          </w:p>
          <w:p w:rsidR="00B4531F" w:rsidRDefault="00B4531F" w:rsidP="00EE0614">
            <w:pPr>
              <w:rPr>
                <w:rFonts w:ascii="Calibri" w:hAnsi="Calibri"/>
                <w:sz w:val="22"/>
                <w:szCs w:val="22"/>
                <w:lang w:val="en-US"/>
              </w:rPr>
            </w:pPr>
            <w:r>
              <w:rPr>
                <w:rFonts w:ascii="Calibri" w:hAnsi="Calibri"/>
                <w:sz w:val="22"/>
                <w:szCs w:val="22"/>
                <w:lang w:val="en-US"/>
              </w:rPr>
              <w:fldChar w:fldCharType="begin">
                <w:ffData>
                  <w:name w:val="Text17"/>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863" w:type="dxa"/>
            <w:tcBorders>
              <w:top w:val="single" w:sz="4" w:space="0" w:color="auto"/>
              <w:left w:val="single" w:sz="4" w:space="0" w:color="auto"/>
              <w:bottom w:val="single" w:sz="4" w:space="0" w:color="auto"/>
              <w:right w:val="single" w:sz="4" w:space="0" w:color="auto"/>
            </w:tcBorders>
            <w:hideMark/>
          </w:tcPr>
          <w:p w:rsidR="00B4531F" w:rsidRDefault="00B4531F" w:rsidP="00EE0614">
            <w:pPr>
              <w:rPr>
                <w:rFonts w:ascii="Calibri" w:hAnsi="Calibri"/>
                <w:sz w:val="22"/>
                <w:szCs w:val="22"/>
                <w:lang w:val="en-US"/>
              </w:rPr>
            </w:pPr>
            <w:r>
              <w:rPr>
                <w:rFonts w:ascii="Calibri" w:hAnsi="Calibri"/>
                <w:sz w:val="22"/>
                <w:szCs w:val="22"/>
                <w:lang w:val="en-US"/>
              </w:rPr>
              <w:t>Helt uenig</w:t>
            </w:r>
          </w:p>
          <w:p w:rsidR="00B4531F" w:rsidRDefault="00B4531F" w:rsidP="00EE0614">
            <w:pPr>
              <w:rPr>
                <w:rFonts w:ascii="Calibri" w:hAnsi="Calibri"/>
                <w:sz w:val="22"/>
                <w:szCs w:val="22"/>
                <w:lang w:val="en-US"/>
              </w:rPr>
            </w:pPr>
            <w:r>
              <w:rPr>
                <w:rFonts w:ascii="Calibri" w:hAnsi="Calibri"/>
                <w:sz w:val="22"/>
                <w:szCs w:val="22"/>
                <w:lang w:val="en-US"/>
              </w:rPr>
              <w:t xml:space="preserve"> </w:t>
            </w:r>
            <w:r>
              <w:rPr>
                <w:rFonts w:ascii="Calibri" w:hAnsi="Calibri"/>
                <w:sz w:val="22"/>
                <w:szCs w:val="22"/>
                <w:lang w:val="en-US"/>
              </w:rPr>
              <w:fldChar w:fldCharType="begin">
                <w:ffData>
                  <w:name w:val="Text18"/>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773" w:type="dxa"/>
            <w:tcBorders>
              <w:top w:val="single" w:sz="4" w:space="0" w:color="auto"/>
              <w:left w:val="single" w:sz="4" w:space="0" w:color="auto"/>
              <w:bottom w:val="single" w:sz="4" w:space="0" w:color="auto"/>
              <w:right w:val="single" w:sz="4" w:space="0" w:color="auto"/>
            </w:tcBorders>
            <w:hideMark/>
          </w:tcPr>
          <w:p w:rsidR="00B4531F" w:rsidRDefault="00B4531F" w:rsidP="00EE0614">
            <w:pPr>
              <w:rPr>
                <w:rFonts w:ascii="Calibri" w:hAnsi="Calibri"/>
                <w:sz w:val="22"/>
                <w:szCs w:val="22"/>
                <w:lang w:val="en-US"/>
              </w:rPr>
            </w:pPr>
            <w:r>
              <w:rPr>
                <w:rFonts w:ascii="Calibri" w:hAnsi="Calibri"/>
                <w:sz w:val="22"/>
                <w:szCs w:val="22"/>
                <w:lang w:val="en-US"/>
              </w:rPr>
              <w:t xml:space="preserve">Hverken enig eller uenig </w:t>
            </w:r>
            <w:r>
              <w:rPr>
                <w:rFonts w:ascii="Calibri" w:hAnsi="Calibri"/>
                <w:sz w:val="22"/>
                <w:szCs w:val="22"/>
                <w:lang w:val="en-US"/>
              </w:rPr>
              <w:fldChar w:fldCharType="begin">
                <w:ffData>
                  <w:name w:val="Text19"/>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r>
      <w:tr w:rsidR="00B4531F" w:rsidTr="00EE0614">
        <w:tc>
          <w:tcPr>
            <w:tcW w:w="9096" w:type="dxa"/>
            <w:gridSpan w:val="5"/>
            <w:tcBorders>
              <w:top w:val="single" w:sz="4" w:space="0" w:color="auto"/>
              <w:left w:val="single" w:sz="4" w:space="0" w:color="auto"/>
              <w:bottom w:val="single" w:sz="4" w:space="0" w:color="auto"/>
              <w:right w:val="single" w:sz="4" w:space="0" w:color="auto"/>
            </w:tcBorders>
          </w:tcPr>
          <w:p w:rsidR="00B4531F" w:rsidRDefault="00B4531F" w:rsidP="00EE0614">
            <w:pPr>
              <w:rPr>
                <w:rFonts w:ascii="Calibri" w:hAnsi="Calibri"/>
                <w:sz w:val="22"/>
                <w:szCs w:val="22"/>
                <w:lang w:val="en-US"/>
              </w:rPr>
            </w:pPr>
            <w:r>
              <w:rPr>
                <w:rFonts w:ascii="Calibri" w:hAnsi="Calibri"/>
                <w:sz w:val="22"/>
                <w:szCs w:val="22"/>
                <w:lang w:val="en-US"/>
              </w:rPr>
              <w:t>Kommentarer:</w:t>
            </w:r>
          </w:p>
          <w:p w:rsidR="00B4531F" w:rsidRDefault="00B4531F" w:rsidP="00EE0614">
            <w:pPr>
              <w:rPr>
                <w:rFonts w:ascii="Calibri" w:hAnsi="Calibri"/>
                <w:sz w:val="22"/>
                <w:szCs w:val="22"/>
                <w:lang w:val="en-US"/>
              </w:rPr>
            </w:pPr>
          </w:p>
          <w:p w:rsidR="00B4531F" w:rsidRDefault="00B4531F" w:rsidP="00EE0614">
            <w:pPr>
              <w:rPr>
                <w:rFonts w:ascii="Calibri" w:hAnsi="Calibri"/>
                <w:sz w:val="22"/>
                <w:szCs w:val="22"/>
                <w:lang w:val="en-US"/>
              </w:rPr>
            </w:pPr>
          </w:p>
        </w:tc>
      </w:tr>
    </w:tbl>
    <w:p w:rsidR="009C5911" w:rsidRDefault="009C5911" w:rsidP="009C5911"/>
    <w:p w:rsidR="00A33CC1" w:rsidRDefault="00A33CC1" w:rsidP="009C5911"/>
    <w:p w:rsidR="00A33CC1" w:rsidRDefault="00A33CC1" w:rsidP="009C5911"/>
    <w:p w:rsidR="00A33CC1" w:rsidRDefault="00A33CC1" w:rsidP="009C5911"/>
    <w:p w:rsidR="00A33CC1" w:rsidRDefault="00A33CC1" w:rsidP="009C5911"/>
    <w:p w:rsidR="00A33CC1" w:rsidRDefault="00A33CC1" w:rsidP="009C5911"/>
    <w:p w:rsidR="00A33CC1" w:rsidRDefault="00A33CC1" w:rsidP="009C591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9"/>
        <w:gridCol w:w="1820"/>
        <w:gridCol w:w="1819"/>
        <w:gridCol w:w="1863"/>
        <w:gridCol w:w="1775"/>
      </w:tblGrid>
      <w:tr w:rsidR="00B4531F" w:rsidRPr="00394AC0" w:rsidTr="00B4531F">
        <w:tc>
          <w:tcPr>
            <w:tcW w:w="9096" w:type="dxa"/>
            <w:gridSpan w:val="5"/>
            <w:tcBorders>
              <w:top w:val="single" w:sz="4" w:space="0" w:color="auto"/>
              <w:left w:val="single" w:sz="4" w:space="0" w:color="auto"/>
              <w:bottom w:val="single" w:sz="4" w:space="0" w:color="auto"/>
              <w:right w:val="single" w:sz="4" w:space="0" w:color="auto"/>
            </w:tcBorders>
          </w:tcPr>
          <w:p w:rsidR="00B4531F" w:rsidRPr="00B4531F" w:rsidRDefault="00B4531F" w:rsidP="00B4531F">
            <w:pPr>
              <w:pStyle w:val="Listeavsnitt"/>
              <w:numPr>
                <w:ilvl w:val="0"/>
                <w:numId w:val="3"/>
              </w:numPr>
              <w:rPr>
                <w:rFonts w:ascii="Calibri" w:hAnsi="Calibri"/>
                <w:b/>
                <w:sz w:val="22"/>
                <w:szCs w:val="22"/>
              </w:rPr>
            </w:pPr>
            <w:r w:rsidRPr="00B4531F">
              <w:rPr>
                <w:rFonts w:asciiTheme="minorHAnsi" w:hAnsiTheme="minorHAnsi" w:cstheme="minorHAnsi"/>
                <w:b/>
                <w:sz w:val="22"/>
                <w:szCs w:val="22"/>
              </w:rPr>
              <w:lastRenderedPageBreak/>
              <w:t>Mortensrud kirke er soknekirke i Klemetsrud og Mortensrud sokn. Kapellet på Bjørndal representerer en kirkelig tilstedeværelse og kan benyttes som hverdagskirke. Klemetsrud kirke fristilles for utleie, men må være tilgjengelig for gravferder og enkelte andre kirkelige handlinger, blant annet ved at biskopen forordner noen særskilte gudstjenester i løpet av året. Kirkelig fellesråd står for utleie av ledig kapasitet. Jfr. 6.4.2</w:t>
            </w:r>
          </w:p>
        </w:tc>
      </w:tr>
      <w:tr w:rsidR="00B4531F" w:rsidTr="00B4531F">
        <w:tc>
          <w:tcPr>
            <w:tcW w:w="1819" w:type="dxa"/>
            <w:tcBorders>
              <w:top w:val="single" w:sz="4" w:space="0" w:color="auto"/>
              <w:left w:val="single" w:sz="4" w:space="0" w:color="auto"/>
              <w:bottom w:val="single" w:sz="4" w:space="0" w:color="auto"/>
              <w:right w:val="single" w:sz="4" w:space="0" w:color="auto"/>
            </w:tcBorders>
            <w:hideMark/>
          </w:tcPr>
          <w:p w:rsidR="00B4531F" w:rsidRDefault="00B4531F" w:rsidP="00EE0614">
            <w:pPr>
              <w:rPr>
                <w:rFonts w:ascii="Calibri" w:hAnsi="Calibri"/>
                <w:sz w:val="22"/>
                <w:szCs w:val="22"/>
                <w:lang w:val="en-US"/>
              </w:rPr>
            </w:pPr>
            <w:r>
              <w:rPr>
                <w:rFonts w:ascii="Calibri" w:hAnsi="Calibri"/>
                <w:sz w:val="22"/>
                <w:szCs w:val="22"/>
                <w:lang w:val="en-US"/>
              </w:rPr>
              <w:t>Helt enig</w:t>
            </w:r>
          </w:p>
          <w:p w:rsidR="00B4531F" w:rsidRDefault="00B4531F" w:rsidP="00EE0614">
            <w:pPr>
              <w:rPr>
                <w:rFonts w:ascii="Calibri" w:hAnsi="Calibri"/>
                <w:sz w:val="22"/>
                <w:szCs w:val="22"/>
                <w:lang w:val="en-US"/>
              </w:rPr>
            </w:pPr>
            <w:r>
              <w:rPr>
                <w:rFonts w:ascii="Calibri" w:hAnsi="Calibri"/>
                <w:sz w:val="22"/>
                <w:szCs w:val="22"/>
                <w:lang w:val="en-US"/>
              </w:rPr>
              <w:fldChar w:fldCharType="begin">
                <w:ffData>
                  <w:name w:val="Text15"/>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820" w:type="dxa"/>
            <w:tcBorders>
              <w:top w:val="single" w:sz="4" w:space="0" w:color="auto"/>
              <w:left w:val="single" w:sz="4" w:space="0" w:color="auto"/>
              <w:bottom w:val="single" w:sz="4" w:space="0" w:color="auto"/>
              <w:right w:val="single" w:sz="4" w:space="0" w:color="auto"/>
            </w:tcBorders>
            <w:hideMark/>
          </w:tcPr>
          <w:p w:rsidR="00B4531F" w:rsidRDefault="00B4531F" w:rsidP="00EE0614">
            <w:pPr>
              <w:rPr>
                <w:rFonts w:ascii="Calibri" w:hAnsi="Calibri"/>
                <w:sz w:val="22"/>
                <w:szCs w:val="22"/>
                <w:lang w:val="en-US"/>
              </w:rPr>
            </w:pPr>
            <w:r>
              <w:rPr>
                <w:rFonts w:ascii="Calibri" w:hAnsi="Calibri"/>
                <w:sz w:val="22"/>
                <w:szCs w:val="22"/>
                <w:lang w:val="en-US"/>
              </w:rPr>
              <w:t>Delvis enig</w:t>
            </w:r>
          </w:p>
          <w:p w:rsidR="00B4531F" w:rsidRDefault="00B4531F" w:rsidP="00EE0614">
            <w:pPr>
              <w:rPr>
                <w:rFonts w:ascii="Calibri" w:hAnsi="Calibri"/>
                <w:sz w:val="22"/>
                <w:szCs w:val="22"/>
                <w:lang w:val="en-US"/>
              </w:rPr>
            </w:pPr>
            <w:r>
              <w:rPr>
                <w:rFonts w:ascii="Calibri" w:hAnsi="Calibri"/>
                <w:sz w:val="22"/>
                <w:szCs w:val="22"/>
                <w:lang w:val="en-US"/>
              </w:rPr>
              <w:fldChar w:fldCharType="begin">
                <w:ffData>
                  <w:name w:val="Text16"/>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819" w:type="dxa"/>
            <w:tcBorders>
              <w:top w:val="single" w:sz="4" w:space="0" w:color="auto"/>
              <w:left w:val="single" w:sz="4" w:space="0" w:color="auto"/>
              <w:bottom w:val="single" w:sz="4" w:space="0" w:color="auto"/>
              <w:right w:val="single" w:sz="4" w:space="0" w:color="auto"/>
            </w:tcBorders>
            <w:hideMark/>
          </w:tcPr>
          <w:p w:rsidR="00B4531F" w:rsidRDefault="00B4531F" w:rsidP="00EE0614">
            <w:pPr>
              <w:rPr>
                <w:rFonts w:ascii="Calibri" w:hAnsi="Calibri"/>
                <w:sz w:val="22"/>
                <w:szCs w:val="22"/>
                <w:lang w:val="en-US"/>
              </w:rPr>
            </w:pPr>
            <w:r>
              <w:rPr>
                <w:rFonts w:ascii="Calibri" w:hAnsi="Calibri"/>
                <w:sz w:val="22"/>
                <w:szCs w:val="22"/>
                <w:lang w:val="en-US"/>
              </w:rPr>
              <w:t>Delvis uenig</w:t>
            </w:r>
          </w:p>
          <w:p w:rsidR="00B4531F" w:rsidRDefault="00B4531F" w:rsidP="00EE0614">
            <w:pPr>
              <w:rPr>
                <w:rFonts w:ascii="Calibri" w:hAnsi="Calibri"/>
                <w:sz w:val="22"/>
                <w:szCs w:val="22"/>
                <w:lang w:val="en-US"/>
              </w:rPr>
            </w:pPr>
            <w:r>
              <w:rPr>
                <w:rFonts w:ascii="Calibri" w:hAnsi="Calibri"/>
                <w:sz w:val="22"/>
                <w:szCs w:val="22"/>
                <w:lang w:val="en-US"/>
              </w:rPr>
              <w:fldChar w:fldCharType="begin">
                <w:ffData>
                  <w:name w:val="Text17"/>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863" w:type="dxa"/>
            <w:tcBorders>
              <w:top w:val="single" w:sz="4" w:space="0" w:color="auto"/>
              <w:left w:val="single" w:sz="4" w:space="0" w:color="auto"/>
              <w:bottom w:val="single" w:sz="4" w:space="0" w:color="auto"/>
              <w:right w:val="single" w:sz="4" w:space="0" w:color="auto"/>
            </w:tcBorders>
            <w:hideMark/>
          </w:tcPr>
          <w:p w:rsidR="00B4531F" w:rsidRDefault="00B4531F" w:rsidP="00EE0614">
            <w:pPr>
              <w:rPr>
                <w:rFonts w:ascii="Calibri" w:hAnsi="Calibri"/>
                <w:sz w:val="22"/>
                <w:szCs w:val="22"/>
                <w:lang w:val="en-US"/>
              </w:rPr>
            </w:pPr>
            <w:r>
              <w:rPr>
                <w:rFonts w:ascii="Calibri" w:hAnsi="Calibri"/>
                <w:sz w:val="22"/>
                <w:szCs w:val="22"/>
                <w:lang w:val="en-US"/>
              </w:rPr>
              <w:t>Helt uenig</w:t>
            </w:r>
          </w:p>
          <w:p w:rsidR="00B4531F" w:rsidRDefault="00B4531F" w:rsidP="00EE0614">
            <w:pPr>
              <w:rPr>
                <w:rFonts w:ascii="Calibri" w:hAnsi="Calibri"/>
                <w:sz w:val="22"/>
                <w:szCs w:val="22"/>
                <w:lang w:val="en-US"/>
              </w:rPr>
            </w:pPr>
            <w:r>
              <w:rPr>
                <w:rFonts w:ascii="Calibri" w:hAnsi="Calibri"/>
                <w:sz w:val="22"/>
                <w:szCs w:val="22"/>
                <w:lang w:val="en-US"/>
              </w:rPr>
              <w:t xml:space="preserve"> </w:t>
            </w:r>
            <w:r>
              <w:rPr>
                <w:rFonts w:ascii="Calibri" w:hAnsi="Calibri"/>
                <w:sz w:val="22"/>
                <w:szCs w:val="22"/>
                <w:lang w:val="en-US"/>
              </w:rPr>
              <w:fldChar w:fldCharType="begin">
                <w:ffData>
                  <w:name w:val="Text18"/>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c>
          <w:tcPr>
            <w:tcW w:w="1775" w:type="dxa"/>
            <w:tcBorders>
              <w:top w:val="single" w:sz="4" w:space="0" w:color="auto"/>
              <w:left w:val="single" w:sz="4" w:space="0" w:color="auto"/>
              <w:bottom w:val="single" w:sz="4" w:space="0" w:color="auto"/>
              <w:right w:val="single" w:sz="4" w:space="0" w:color="auto"/>
            </w:tcBorders>
            <w:hideMark/>
          </w:tcPr>
          <w:p w:rsidR="00B4531F" w:rsidRDefault="00B4531F" w:rsidP="00EE0614">
            <w:pPr>
              <w:rPr>
                <w:rFonts w:ascii="Calibri" w:hAnsi="Calibri"/>
                <w:sz w:val="22"/>
                <w:szCs w:val="22"/>
                <w:lang w:val="en-US"/>
              </w:rPr>
            </w:pPr>
            <w:r>
              <w:rPr>
                <w:rFonts w:ascii="Calibri" w:hAnsi="Calibri"/>
                <w:sz w:val="22"/>
                <w:szCs w:val="22"/>
                <w:lang w:val="en-US"/>
              </w:rPr>
              <w:t xml:space="preserve">Hverken enig eller uenig </w:t>
            </w:r>
            <w:r>
              <w:rPr>
                <w:rFonts w:ascii="Calibri" w:hAnsi="Calibri"/>
                <w:sz w:val="22"/>
                <w:szCs w:val="22"/>
                <w:lang w:val="en-US"/>
              </w:rPr>
              <w:fldChar w:fldCharType="begin">
                <w:ffData>
                  <w:name w:val="Text19"/>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lang w:val="en-GB"/>
              </w:rPr>
              <w:fldChar w:fldCharType="end"/>
            </w:r>
          </w:p>
        </w:tc>
      </w:tr>
      <w:tr w:rsidR="00B4531F" w:rsidTr="00B4531F">
        <w:tc>
          <w:tcPr>
            <w:tcW w:w="9096" w:type="dxa"/>
            <w:gridSpan w:val="5"/>
            <w:tcBorders>
              <w:top w:val="single" w:sz="4" w:space="0" w:color="auto"/>
              <w:left w:val="single" w:sz="4" w:space="0" w:color="auto"/>
              <w:bottom w:val="single" w:sz="4" w:space="0" w:color="auto"/>
              <w:right w:val="single" w:sz="4" w:space="0" w:color="auto"/>
            </w:tcBorders>
          </w:tcPr>
          <w:p w:rsidR="00B4531F" w:rsidRDefault="00B4531F" w:rsidP="00EE0614">
            <w:pPr>
              <w:rPr>
                <w:rFonts w:ascii="Calibri" w:hAnsi="Calibri"/>
                <w:sz w:val="22"/>
                <w:szCs w:val="22"/>
                <w:lang w:val="en-US"/>
              </w:rPr>
            </w:pPr>
            <w:r>
              <w:rPr>
                <w:rFonts w:ascii="Calibri" w:hAnsi="Calibri"/>
                <w:sz w:val="22"/>
                <w:szCs w:val="22"/>
                <w:lang w:val="en-US"/>
              </w:rPr>
              <w:t>Kommentarer:</w:t>
            </w:r>
          </w:p>
          <w:p w:rsidR="00B4531F" w:rsidRDefault="00B4531F" w:rsidP="00EE0614">
            <w:pPr>
              <w:rPr>
                <w:rFonts w:ascii="Calibri" w:hAnsi="Calibri"/>
                <w:sz w:val="22"/>
                <w:szCs w:val="22"/>
                <w:lang w:val="en-US"/>
              </w:rPr>
            </w:pPr>
          </w:p>
          <w:p w:rsidR="00B4531F" w:rsidRDefault="00B4531F" w:rsidP="00EE0614">
            <w:pPr>
              <w:rPr>
                <w:rFonts w:ascii="Calibri" w:hAnsi="Calibri"/>
                <w:sz w:val="22"/>
                <w:szCs w:val="22"/>
                <w:lang w:val="en-US"/>
              </w:rPr>
            </w:pPr>
          </w:p>
        </w:tc>
      </w:tr>
    </w:tbl>
    <w:p w:rsidR="00415253" w:rsidRDefault="00415253" w:rsidP="009C5911"/>
    <w:p w:rsidR="00EE0614" w:rsidRDefault="00EE0614" w:rsidP="009C591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9"/>
        <w:gridCol w:w="1820"/>
        <w:gridCol w:w="1819"/>
        <w:gridCol w:w="1863"/>
        <w:gridCol w:w="1775"/>
      </w:tblGrid>
      <w:tr w:rsidR="00EE0614" w:rsidRPr="00EE0614" w:rsidTr="00EE0614">
        <w:tc>
          <w:tcPr>
            <w:tcW w:w="9096" w:type="dxa"/>
            <w:gridSpan w:val="5"/>
            <w:tcBorders>
              <w:top w:val="single" w:sz="4" w:space="0" w:color="auto"/>
              <w:left w:val="single" w:sz="4" w:space="0" w:color="auto"/>
              <w:bottom w:val="single" w:sz="4" w:space="0" w:color="auto"/>
              <w:right w:val="single" w:sz="4" w:space="0" w:color="auto"/>
            </w:tcBorders>
          </w:tcPr>
          <w:p w:rsidR="004B34D6" w:rsidRPr="00D24630" w:rsidRDefault="004B34D6" w:rsidP="004B34D6">
            <w:pPr>
              <w:pStyle w:val="Default"/>
              <w:numPr>
                <w:ilvl w:val="0"/>
                <w:numId w:val="3"/>
              </w:numPr>
              <w:rPr>
                <w:b/>
              </w:rPr>
            </w:pPr>
            <w:r w:rsidRPr="00904484">
              <w:rPr>
                <w:rFonts w:cstheme="minorBidi"/>
                <w:b/>
                <w:color w:val="auto"/>
              </w:rPr>
              <w:t>Høybråten og Stovner er soknekirker</w:t>
            </w:r>
            <w:r>
              <w:rPr>
                <w:rFonts w:cstheme="minorBidi"/>
                <w:b/>
                <w:color w:val="auto"/>
              </w:rPr>
              <w:t xml:space="preserve"> i Høybråten, Fossum og Stovner sokn</w:t>
            </w:r>
            <w:bookmarkStart w:id="5" w:name="_GoBack"/>
            <w:bookmarkEnd w:id="5"/>
            <w:r w:rsidRPr="00904484">
              <w:rPr>
                <w:rFonts w:cstheme="minorBidi"/>
                <w:b/>
                <w:color w:val="auto"/>
              </w:rPr>
              <w:t>. Fos</w:t>
            </w:r>
            <w:r>
              <w:rPr>
                <w:rFonts w:cstheme="minorBidi"/>
                <w:b/>
                <w:color w:val="auto"/>
              </w:rPr>
              <w:t>sum kirke fristilles for utleie for å etablere et diakonalt senter.</w:t>
            </w:r>
          </w:p>
          <w:p w:rsidR="00EE0614" w:rsidRPr="005C3279" w:rsidRDefault="00EE0614" w:rsidP="004B34D6">
            <w:pPr>
              <w:pStyle w:val="Default"/>
              <w:ind w:left="720"/>
              <w:rPr>
                <w:b/>
                <w:sz w:val="22"/>
                <w:szCs w:val="22"/>
              </w:rPr>
            </w:pPr>
          </w:p>
        </w:tc>
      </w:tr>
      <w:tr w:rsidR="00EE0614" w:rsidRPr="00EE0614" w:rsidTr="00EE0614">
        <w:tc>
          <w:tcPr>
            <w:tcW w:w="1819" w:type="dxa"/>
            <w:tcBorders>
              <w:top w:val="single" w:sz="4" w:space="0" w:color="auto"/>
              <w:left w:val="single" w:sz="4" w:space="0" w:color="auto"/>
              <w:bottom w:val="single" w:sz="4" w:space="0" w:color="auto"/>
              <w:right w:val="single" w:sz="4" w:space="0" w:color="auto"/>
            </w:tcBorders>
            <w:hideMark/>
          </w:tcPr>
          <w:p w:rsidR="00EE0614" w:rsidRPr="00EE0614" w:rsidRDefault="00EE0614" w:rsidP="00EE0614">
            <w:pPr>
              <w:rPr>
                <w:rFonts w:ascii="Calibri" w:hAnsi="Calibri"/>
                <w:sz w:val="22"/>
                <w:szCs w:val="22"/>
                <w:lang w:val="en-US"/>
              </w:rPr>
            </w:pPr>
            <w:r w:rsidRPr="00EE0614">
              <w:rPr>
                <w:rFonts w:ascii="Calibri" w:hAnsi="Calibri"/>
                <w:sz w:val="22"/>
                <w:szCs w:val="22"/>
                <w:lang w:val="en-US"/>
              </w:rPr>
              <w:t>Helt enig</w:t>
            </w:r>
          </w:p>
          <w:p w:rsidR="00EE0614" w:rsidRPr="00EE0614" w:rsidRDefault="00EE0614" w:rsidP="00EE0614">
            <w:pPr>
              <w:rPr>
                <w:rFonts w:ascii="Calibri" w:hAnsi="Calibri"/>
                <w:sz w:val="22"/>
                <w:szCs w:val="22"/>
                <w:lang w:val="en-US"/>
              </w:rPr>
            </w:pPr>
            <w:r w:rsidRPr="00EE0614">
              <w:rPr>
                <w:rFonts w:ascii="Calibri" w:hAnsi="Calibri"/>
                <w:sz w:val="22"/>
                <w:szCs w:val="22"/>
                <w:lang w:val="en-US"/>
              </w:rPr>
              <w:fldChar w:fldCharType="begin">
                <w:ffData>
                  <w:name w:val="Text15"/>
                  <w:enabled/>
                  <w:calcOnExit w:val="0"/>
                  <w:textInput/>
                </w:ffData>
              </w:fldChar>
            </w:r>
            <w:r w:rsidRPr="00EE0614">
              <w:rPr>
                <w:rFonts w:ascii="Calibri" w:hAnsi="Calibri"/>
                <w:sz w:val="22"/>
                <w:szCs w:val="22"/>
                <w:lang w:val="en-US"/>
              </w:rPr>
              <w:instrText xml:space="preserve"> FORMTEXT </w:instrText>
            </w:r>
            <w:r w:rsidRPr="00EE0614">
              <w:rPr>
                <w:rFonts w:ascii="Calibri" w:hAnsi="Calibri"/>
                <w:sz w:val="22"/>
                <w:szCs w:val="22"/>
                <w:lang w:val="en-US"/>
              </w:rPr>
            </w:r>
            <w:r w:rsidRPr="00EE0614">
              <w:rPr>
                <w:rFonts w:ascii="Calibri" w:hAnsi="Calibri"/>
                <w:sz w:val="22"/>
                <w:szCs w:val="22"/>
                <w:lang w:val="en-US"/>
              </w:rPr>
              <w:fldChar w:fldCharType="separate"/>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lang w:val="en-GB"/>
              </w:rPr>
              <w:fldChar w:fldCharType="end"/>
            </w:r>
          </w:p>
        </w:tc>
        <w:tc>
          <w:tcPr>
            <w:tcW w:w="1820" w:type="dxa"/>
            <w:tcBorders>
              <w:top w:val="single" w:sz="4" w:space="0" w:color="auto"/>
              <w:left w:val="single" w:sz="4" w:space="0" w:color="auto"/>
              <w:bottom w:val="single" w:sz="4" w:space="0" w:color="auto"/>
              <w:right w:val="single" w:sz="4" w:space="0" w:color="auto"/>
            </w:tcBorders>
            <w:hideMark/>
          </w:tcPr>
          <w:p w:rsidR="00EE0614" w:rsidRPr="00EE0614" w:rsidRDefault="00EE0614" w:rsidP="00EE0614">
            <w:pPr>
              <w:rPr>
                <w:rFonts w:ascii="Calibri" w:hAnsi="Calibri"/>
                <w:sz w:val="22"/>
                <w:szCs w:val="22"/>
                <w:lang w:val="en-US"/>
              </w:rPr>
            </w:pPr>
            <w:r w:rsidRPr="00EE0614">
              <w:rPr>
                <w:rFonts w:ascii="Calibri" w:hAnsi="Calibri"/>
                <w:sz w:val="22"/>
                <w:szCs w:val="22"/>
                <w:lang w:val="en-US"/>
              </w:rPr>
              <w:t>Delvis enig</w:t>
            </w:r>
          </w:p>
          <w:p w:rsidR="00EE0614" w:rsidRPr="00EE0614" w:rsidRDefault="00EE0614" w:rsidP="00EE0614">
            <w:pPr>
              <w:rPr>
                <w:rFonts w:ascii="Calibri" w:hAnsi="Calibri"/>
                <w:sz w:val="22"/>
                <w:szCs w:val="22"/>
                <w:lang w:val="en-US"/>
              </w:rPr>
            </w:pPr>
            <w:r w:rsidRPr="00EE0614">
              <w:rPr>
                <w:rFonts w:ascii="Calibri" w:hAnsi="Calibri"/>
                <w:sz w:val="22"/>
                <w:szCs w:val="22"/>
                <w:lang w:val="en-US"/>
              </w:rPr>
              <w:fldChar w:fldCharType="begin">
                <w:ffData>
                  <w:name w:val="Text16"/>
                  <w:enabled/>
                  <w:calcOnExit w:val="0"/>
                  <w:textInput/>
                </w:ffData>
              </w:fldChar>
            </w:r>
            <w:r w:rsidRPr="00EE0614">
              <w:rPr>
                <w:rFonts w:ascii="Calibri" w:hAnsi="Calibri"/>
                <w:sz w:val="22"/>
                <w:szCs w:val="22"/>
                <w:lang w:val="en-US"/>
              </w:rPr>
              <w:instrText xml:space="preserve"> FORMTEXT </w:instrText>
            </w:r>
            <w:r w:rsidRPr="00EE0614">
              <w:rPr>
                <w:rFonts w:ascii="Calibri" w:hAnsi="Calibri"/>
                <w:sz w:val="22"/>
                <w:szCs w:val="22"/>
                <w:lang w:val="en-US"/>
              </w:rPr>
            </w:r>
            <w:r w:rsidRPr="00EE0614">
              <w:rPr>
                <w:rFonts w:ascii="Calibri" w:hAnsi="Calibri"/>
                <w:sz w:val="22"/>
                <w:szCs w:val="22"/>
                <w:lang w:val="en-US"/>
              </w:rPr>
              <w:fldChar w:fldCharType="separate"/>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lang w:val="en-GB"/>
              </w:rPr>
              <w:fldChar w:fldCharType="end"/>
            </w:r>
          </w:p>
        </w:tc>
        <w:tc>
          <w:tcPr>
            <w:tcW w:w="1819" w:type="dxa"/>
            <w:tcBorders>
              <w:top w:val="single" w:sz="4" w:space="0" w:color="auto"/>
              <w:left w:val="single" w:sz="4" w:space="0" w:color="auto"/>
              <w:bottom w:val="single" w:sz="4" w:space="0" w:color="auto"/>
              <w:right w:val="single" w:sz="4" w:space="0" w:color="auto"/>
            </w:tcBorders>
            <w:hideMark/>
          </w:tcPr>
          <w:p w:rsidR="00EE0614" w:rsidRPr="00EE0614" w:rsidRDefault="00EE0614" w:rsidP="00EE0614">
            <w:pPr>
              <w:rPr>
                <w:rFonts w:ascii="Calibri" w:hAnsi="Calibri"/>
                <w:sz w:val="22"/>
                <w:szCs w:val="22"/>
                <w:lang w:val="en-US"/>
              </w:rPr>
            </w:pPr>
            <w:r w:rsidRPr="00EE0614">
              <w:rPr>
                <w:rFonts w:ascii="Calibri" w:hAnsi="Calibri"/>
                <w:sz w:val="22"/>
                <w:szCs w:val="22"/>
                <w:lang w:val="en-US"/>
              </w:rPr>
              <w:t>Delvis uenig</w:t>
            </w:r>
          </w:p>
          <w:p w:rsidR="00EE0614" w:rsidRPr="00EE0614" w:rsidRDefault="00EE0614" w:rsidP="00EE0614">
            <w:pPr>
              <w:rPr>
                <w:rFonts w:ascii="Calibri" w:hAnsi="Calibri"/>
                <w:sz w:val="22"/>
                <w:szCs w:val="22"/>
                <w:lang w:val="en-US"/>
              </w:rPr>
            </w:pPr>
            <w:r w:rsidRPr="00EE0614">
              <w:rPr>
                <w:rFonts w:ascii="Calibri" w:hAnsi="Calibri"/>
                <w:sz w:val="22"/>
                <w:szCs w:val="22"/>
                <w:lang w:val="en-US"/>
              </w:rPr>
              <w:fldChar w:fldCharType="begin">
                <w:ffData>
                  <w:name w:val="Text17"/>
                  <w:enabled/>
                  <w:calcOnExit w:val="0"/>
                  <w:textInput/>
                </w:ffData>
              </w:fldChar>
            </w:r>
            <w:r w:rsidRPr="00EE0614">
              <w:rPr>
                <w:rFonts w:ascii="Calibri" w:hAnsi="Calibri"/>
                <w:sz w:val="22"/>
                <w:szCs w:val="22"/>
                <w:lang w:val="en-US"/>
              </w:rPr>
              <w:instrText xml:space="preserve"> FORMTEXT </w:instrText>
            </w:r>
            <w:r w:rsidRPr="00EE0614">
              <w:rPr>
                <w:rFonts w:ascii="Calibri" w:hAnsi="Calibri"/>
                <w:sz w:val="22"/>
                <w:szCs w:val="22"/>
                <w:lang w:val="en-US"/>
              </w:rPr>
            </w:r>
            <w:r w:rsidRPr="00EE0614">
              <w:rPr>
                <w:rFonts w:ascii="Calibri" w:hAnsi="Calibri"/>
                <w:sz w:val="22"/>
                <w:szCs w:val="22"/>
                <w:lang w:val="en-US"/>
              </w:rPr>
              <w:fldChar w:fldCharType="separate"/>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lang w:val="en-GB"/>
              </w:rPr>
              <w:fldChar w:fldCharType="end"/>
            </w:r>
          </w:p>
        </w:tc>
        <w:tc>
          <w:tcPr>
            <w:tcW w:w="1863" w:type="dxa"/>
            <w:tcBorders>
              <w:top w:val="single" w:sz="4" w:space="0" w:color="auto"/>
              <w:left w:val="single" w:sz="4" w:space="0" w:color="auto"/>
              <w:bottom w:val="single" w:sz="4" w:space="0" w:color="auto"/>
              <w:right w:val="single" w:sz="4" w:space="0" w:color="auto"/>
            </w:tcBorders>
            <w:hideMark/>
          </w:tcPr>
          <w:p w:rsidR="00EE0614" w:rsidRPr="00EE0614" w:rsidRDefault="00EE0614" w:rsidP="00EE0614">
            <w:pPr>
              <w:rPr>
                <w:rFonts w:ascii="Calibri" w:hAnsi="Calibri"/>
                <w:sz w:val="22"/>
                <w:szCs w:val="22"/>
                <w:lang w:val="en-US"/>
              </w:rPr>
            </w:pPr>
            <w:r w:rsidRPr="00EE0614">
              <w:rPr>
                <w:rFonts w:ascii="Calibri" w:hAnsi="Calibri"/>
                <w:sz w:val="22"/>
                <w:szCs w:val="22"/>
                <w:lang w:val="en-US"/>
              </w:rPr>
              <w:t>Helt uenig</w:t>
            </w:r>
          </w:p>
          <w:p w:rsidR="00EE0614" w:rsidRPr="00EE0614" w:rsidRDefault="00EE0614" w:rsidP="00EE0614">
            <w:pPr>
              <w:rPr>
                <w:rFonts w:ascii="Calibri" w:hAnsi="Calibri"/>
                <w:sz w:val="22"/>
                <w:szCs w:val="22"/>
                <w:lang w:val="en-US"/>
              </w:rPr>
            </w:pPr>
            <w:r w:rsidRPr="00EE0614">
              <w:rPr>
                <w:rFonts w:ascii="Calibri" w:hAnsi="Calibri"/>
                <w:sz w:val="22"/>
                <w:szCs w:val="22"/>
                <w:lang w:val="en-US"/>
              </w:rPr>
              <w:t xml:space="preserve"> </w:t>
            </w:r>
            <w:r w:rsidRPr="00EE0614">
              <w:rPr>
                <w:rFonts w:ascii="Calibri" w:hAnsi="Calibri"/>
                <w:sz w:val="22"/>
                <w:szCs w:val="22"/>
                <w:lang w:val="en-US"/>
              </w:rPr>
              <w:fldChar w:fldCharType="begin">
                <w:ffData>
                  <w:name w:val="Text18"/>
                  <w:enabled/>
                  <w:calcOnExit w:val="0"/>
                  <w:textInput/>
                </w:ffData>
              </w:fldChar>
            </w:r>
            <w:r w:rsidRPr="00EE0614">
              <w:rPr>
                <w:rFonts w:ascii="Calibri" w:hAnsi="Calibri"/>
                <w:sz w:val="22"/>
                <w:szCs w:val="22"/>
                <w:lang w:val="en-US"/>
              </w:rPr>
              <w:instrText xml:space="preserve"> FORMTEXT </w:instrText>
            </w:r>
            <w:r w:rsidRPr="00EE0614">
              <w:rPr>
                <w:rFonts w:ascii="Calibri" w:hAnsi="Calibri"/>
                <w:sz w:val="22"/>
                <w:szCs w:val="22"/>
                <w:lang w:val="en-US"/>
              </w:rPr>
            </w:r>
            <w:r w:rsidRPr="00EE0614">
              <w:rPr>
                <w:rFonts w:ascii="Calibri" w:hAnsi="Calibri"/>
                <w:sz w:val="22"/>
                <w:szCs w:val="22"/>
                <w:lang w:val="en-US"/>
              </w:rPr>
              <w:fldChar w:fldCharType="separate"/>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lang w:val="en-GB"/>
              </w:rPr>
              <w:fldChar w:fldCharType="end"/>
            </w:r>
          </w:p>
        </w:tc>
        <w:tc>
          <w:tcPr>
            <w:tcW w:w="1775" w:type="dxa"/>
            <w:tcBorders>
              <w:top w:val="single" w:sz="4" w:space="0" w:color="auto"/>
              <w:left w:val="single" w:sz="4" w:space="0" w:color="auto"/>
              <w:bottom w:val="single" w:sz="4" w:space="0" w:color="auto"/>
              <w:right w:val="single" w:sz="4" w:space="0" w:color="auto"/>
            </w:tcBorders>
            <w:hideMark/>
          </w:tcPr>
          <w:p w:rsidR="00EE0614" w:rsidRPr="00EE0614" w:rsidRDefault="00EE0614" w:rsidP="00EE0614">
            <w:pPr>
              <w:rPr>
                <w:rFonts w:ascii="Calibri" w:hAnsi="Calibri"/>
                <w:sz w:val="22"/>
                <w:szCs w:val="22"/>
                <w:lang w:val="en-US"/>
              </w:rPr>
            </w:pPr>
            <w:r w:rsidRPr="00EE0614">
              <w:rPr>
                <w:rFonts w:ascii="Calibri" w:hAnsi="Calibri"/>
                <w:sz w:val="22"/>
                <w:szCs w:val="22"/>
                <w:lang w:val="en-US"/>
              </w:rPr>
              <w:t xml:space="preserve">Hverken enig eller uenig </w:t>
            </w:r>
            <w:r w:rsidRPr="00EE0614">
              <w:rPr>
                <w:rFonts w:ascii="Calibri" w:hAnsi="Calibri"/>
                <w:sz w:val="22"/>
                <w:szCs w:val="22"/>
                <w:lang w:val="en-US"/>
              </w:rPr>
              <w:fldChar w:fldCharType="begin">
                <w:ffData>
                  <w:name w:val="Text19"/>
                  <w:enabled/>
                  <w:calcOnExit w:val="0"/>
                  <w:textInput/>
                </w:ffData>
              </w:fldChar>
            </w:r>
            <w:r w:rsidRPr="00EE0614">
              <w:rPr>
                <w:rFonts w:ascii="Calibri" w:hAnsi="Calibri"/>
                <w:sz w:val="22"/>
                <w:szCs w:val="22"/>
                <w:lang w:val="en-US"/>
              </w:rPr>
              <w:instrText xml:space="preserve"> FORMTEXT </w:instrText>
            </w:r>
            <w:r w:rsidRPr="00EE0614">
              <w:rPr>
                <w:rFonts w:ascii="Calibri" w:hAnsi="Calibri"/>
                <w:sz w:val="22"/>
                <w:szCs w:val="22"/>
                <w:lang w:val="en-US"/>
              </w:rPr>
            </w:r>
            <w:r w:rsidRPr="00EE0614">
              <w:rPr>
                <w:rFonts w:ascii="Calibri" w:hAnsi="Calibri"/>
                <w:sz w:val="22"/>
                <w:szCs w:val="22"/>
                <w:lang w:val="en-US"/>
              </w:rPr>
              <w:fldChar w:fldCharType="separate"/>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lang w:val="en-GB"/>
              </w:rPr>
              <w:fldChar w:fldCharType="end"/>
            </w:r>
          </w:p>
        </w:tc>
      </w:tr>
      <w:tr w:rsidR="00EE0614" w:rsidRPr="00EE0614" w:rsidTr="00EE0614">
        <w:tc>
          <w:tcPr>
            <w:tcW w:w="9096" w:type="dxa"/>
            <w:gridSpan w:val="5"/>
            <w:tcBorders>
              <w:top w:val="single" w:sz="4" w:space="0" w:color="auto"/>
              <w:left w:val="single" w:sz="4" w:space="0" w:color="auto"/>
              <w:bottom w:val="single" w:sz="4" w:space="0" w:color="auto"/>
              <w:right w:val="single" w:sz="4" w:space="0" w:color="auto"/>
            </w:tcBorders>
          </w:tcPr>
          <w:p w:rsidR="00EE0614" w:rsidRPr="00EE0614" w:rsidRDefault="00EE0614" w:rsidP="00EE0614">
            <w:pPr>
              <w:rPr>
                <w:rFonts w:ascii="Calibri" w:hAnsi="Calibri"/>
                <w:sz w:val="22"/>
                <w:szCs w:val="22"/>
                <w:lang w:val="en-US"/>
              </w:rPr>
            </w:pPr>
            <w:r w:rsidRPr="00EE0614">
              <w:rPr>
                <w:rFonts w:ascii="Calibri" w:hAnsi="Calibri"/>
                <w:sz w:val="22"/>
                <w:szCs w:val="22"/>
                <w:lang w:val="en-US"/>
              </w:rPr>
              <w:t>Kommentarer:</w:t>
            </w:r>
          </w:p>
          <w:p w:rsidR="00EE0614" w:rsidRPr="00EE0614" w:rsidRDefault="00EE0614" w:rsidP="00EE0614">
            <w:pPr>
              <w:rPr>
                <w:rFonts w:ascii="Calibri" w:hAnsi="Calibri"/>
                <w:sz w:val="22"/>
                <w:szCs w:val="22"/>
                <w:lang w:val="en-US"/>
              </w:rPr>
            </w:pPr>
          </w:p>
          <w:p w:rsidR="00EE0614" w:rsidRPr="00EE0614" w:rsidRDefault="00EE0614" w:rsidP="00EE0614">
            <w:pPr>
              <w:rPr>
                <w:rFonts w:ascii="Calibri" w:hAnsi="Calibri"/>
                <w:sz w:val="22"/>
                <w:szCs w:val="22"/>
                <w:lang w:val="en-US"/>
              </w:rPr>
            </w:pPr>
          </w:p>
        </w:tc>
      </w:tr>
    </w:tbl>
    <w:p w:rsidR="00EE0614" w:rsidRDefault="00EE0614" w:rsidP="009C5911"/>
    <w:p w:rsidR="00EE0614" w:rsidRDefault="00EE0614" w:rsidP="009C591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9"/>
        <w:gridCol w:w="1820"/>
        <w:gridCol w:w="1819"/>
        <w:gridCol w:w="1863"/>
        <w:gridCol w:w="1775"/>
      </w:tblGrid>
      <w:tr w:rsidR="00EE0614" w:rsidRPr="00EE0614" w:rsidTr="00EE0614">
        <w:tc>
          <w:tcPr>
            <w:tcW w:w="9096" w:type="dxa"/>
            <w:gridSpan w:val="5"/>
            <w:tcBorders>
              <w:top w:val="single" w:sz="4" w:space="0" w:color="auto"/>
              <w:left w:val="single" w:sz="4" w:space="0" w:color="auto"/>
              <w:bottom w:val="single" w:sz="4" w:space="0" w:color="auto"/>
              <w:right w:val="single" w:sz="4" w:space="0" w:color="auto"/>
            </w:tcBorders>
          </w:tcPr>
          <w:p w:rsidR="00EE0614" w:rsidRPr="005C3279" w:rsidRDefault="00A33CC1" w:rsidP="00A33CC1">
            <w:pPr>
              <w:pStyle w:val="Default"/>
              <w:numPr>
                <w:ilvl w:val="0"/>
                <w:numId w:val="3"/>
              </w:numPr>
              <w:rPr>
                <w:b/>
                <w:sz w:val="22"/>
                <w:szCs w:val="22"/>
              </w:rPr>
            </w:pPr>
            <w:r>
              <w:rPr>
                <w:rFonts w:cstheme="minorBidi"/>
                <w:b/>
                <w:color w:val="auto"/>
              </w:rPr>
              <w:t>Furuset er soknekirke i Ellingsrud og Furuset sokn. Ellingsrud kirkes status som soknekirke vil bli vurdert etter at kartleggingsarbeidet for Groruddalen prosti er fullført</w:t>
            </w:r>
          </w:p>
        </w:tc>
      </w:tr>
      <w:tr w:rsidR="00EE0614" w:rsidRPr="00EE0614" w:rsidTr="00EE0614">
        <w:tc>
          <w:tcPr>
            <w:tcW w:w="1819" w:type="dxa"/>
            <w:tcBorders>
              <w:top w:val="single" w:sz="4" w:space="0" w:color="auto"/>
              <w:left w:val="single" w:sz="4" w:space="0" w:color="auto"/>
              <w:bottom w:val="single" w:sz="4" w:space="0" w:color="auto"/>
              <w:right w:val="single" w:sz="4" w:space="0" w:color="auto"/>
            </w:tcBorders>
            <w:hideMark/>
          </w:tcPr>
          <w:p w:rsidR="00EE0614" w:rsidRPr="00EE0614" w:rsidRDefault="00EE0614" w:rsidP="00EE0614">
            <w:pPr>
              <w:rPr>
                <w:rFonts w:ascii="Calibri" w:hAnsi="Calibri"/>
                <w:sz w:val="22"/>
                <w:szCs w:val="22"/>
                <w:lang w:val="en-US"/>
              </w:rPr>
            </w:pPr>
            <w:r w:rsidRPr="00EE0614">
              <w:rPr>
                <w:rFonts w:ascii="Calibri" w:hAnsi="Calibri"/>
                <w:sz w:val="22"/>
                <w:szCs w:val="22"/>
                <w:lang w:val="en-US"/>
              </w:rPr>
              <w:t>Helt enig</w:t>
            </w:r>
          </w:p>
          <w:p w:rsidR="00EE0614" w:rsidRPr="00EE0614" w:rsidRDefault="00EE0614" w:rsidP="00EE0614">
            <w:pPr>
              <w:rPr>
                <w:rFonts w:ascii="Calibri" w:hAnsi="Calibri"/>
                <w:sz w:val="22"/>
                <w:szCs w:val="22"/>
                <w:lang w:val="en-US"/>
              </w:rPr>
            </w:pPr>
            <w:r w:rsidRPr="00EE0614">
              <w:rPr>
                <w:rFonts w:ascii="Calibri" w:hAnsi="Calibri"/>
                <w:sz w:val="22"/>
                <w:szCs w:val="22"/>
                <w:lang w:val="en-US"/>
              </w:rPr>
              <w:fldChar w:fldCharType="begin">
                <w:ffData>
                  <w:name w:val="Text15"/>
                  <w:enabled/>
                  <w:calcOnExit w:val="0"/>
                  <w:textInput/>
                </w:ffData>
              </w:fldChar>
            </w:r>
            <w:r w:rsidRPr="00EE0614">
              <w:rPr>
                <w:rFonts w:ascii="Calibri" w:hAnsi="Calibri"/>
                <w:sz w:val="22"/>
                <w:szCs w:val="22"/>
                <w:lang w:val="en-US"/>
              </w:rPr>
              <w:instrText xml:space="preserve"> FORMTEXT </w:instrText>
            </w:r>
            <w:r w:rsidRPr="00EE0614">
              <w:rPr>
                <w:rFonts w:ascii="Calibri" w:hAnsi="Calibri"/>
                <w:sz w:val="22"/>
                <w:szCs w:val="22"/>
                <w:lang w:val="en-US"/>
              </w:rPr>
            </w:r>
            <w:r w:rsidRPr="00EE0614">
              <w:rPr>
                <w:rFonts w:ascii="Calibri" w:hAnsi="Calibri"/>
                <w:sz w:val="22"/>
                <w:szCs w:val="22"/>
                <w:lang w:val="en-US"/>
              </w:rPr>
              <w:fldChar w:fldCharType="separate"/>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lang w:val="en-GB"/>
              </w:rPr>
              <w:fldChar w:fldCharType="end"/>
            </w:r>
          </w:p>
        </w:tc>
        <w:tc>
          <w:tcPr>
            <w:tcW w:w="1820" w:type="dxa"/>
            <w:tcBorders>
              <w:top w:val="single" w:sz="4" w:space="0" w:color="auto"/>
              <w:left w:val="single" w:sz="4" w:space="0" w:color="auto"/>
              <w:bottom w:val="single" w:sz="4" w:space="0" w:color="auto"/>
              <w:right w:val="single" w:sz="4" w:space="0" w:color="auto"/>
            </w:tcBorders>
            <w:hideMark/>
          </w:tcPr>
          <w:p w:rsidR="00EE0614" w:rsidRPr="00EE0614" w:rsidRDefault="00EE0614" w:rsidP="00EE0614">
            <w:pPr>
              <w:rPr>
                <w:rFonts w:ascii="Calibri" w:hAnsi="Calibri"/>
                <w:sz w:val="22"/>
                <w:szCs w:val="22"/>
                <w:lang w:val="en-US"/>
              </w:rPr>
            </w:pPr>
            <w:r w:rsidRPr="00EE0614">
              <w:rPr>
                <w:rFonts w:ascii="Calibri" w:hAnsi="Calibri"/>
                <w:sz w:val="22"/>
                <w:szCs w:val="22"/>
                <w:lang w:val="en-US"/>
              </w:rPr>
              <w:t>Delvis enig</w:t>
            </w:r>
          </w:p>
          <w:p w:rsidR="00EE0614" w:rsidRPr="00EE0614" w:rsidRDefault="00EE0614" w:rsidP="00EE0614">
            <w:pPr>
              <w:rPr>
                <w:rFonts w:ascii="Calibri" w:hAnsi="Calibri"/>
                <w:sz w:val="22"/>
                <w:szCs w:val="22"/>
                <w:lang w:val="en-US"/>
              </w:rPr>
            </w:pPr>
            <w:r w:rsidRPr="00EE0614">
              <w:rPr>
                <w:rFonts w:ascii="Calibri" w:hAnsi="Calibri"/>
                <w:sz w:val="22"/>
                <w:szCs w:val="22"/>
                <w:lang w:val="en-US"/>
              </w:rPr>
              <w:fldChar w:fldCharType="begin">
                <w:ffData>
                  <w:name w:val="Text16"/>
                  <w:enabled/>
                  <w:calcOnExit w:val="0"/>
                  <w:textInput/>
                </w:ffData>
              </w:fldChar>
            </w:r>
            <w:r w:rsidRPr="00EE0614">
              <w:rPr>
                <w:rFonts w:ascii="Calibri" w:hAnsi="Calibri"/>
                <w:sz w:val="22"/>
                <w:szCs w:val="22"/>
                <w:lang w:val="en-US"/>
              </w:rPr>
              <w:instrText xml:space="preserve"> FORMTEXT </w:instrText>
            </w:r>
            <w:r w:rsidRPr="00EE0614">
              <w:rPr>
                <w:rFonts w:ascii="Calibri" w:hAnsi="Calibri"/>
                <w:sz w:val="22"/>
                <w:szCs w:val="22"/>
                <w:lang w:val="en-US"/>
              </w:rPr>
            </w:r>
            <w:r w:rsidRPr="00EE0614">
              <w:rPr>
                <w:rFonts w:ascii="Calibri" w:hAnsi="Calibri"/>
                <w:sz w:val="22"/>
                <w:szCs w:val="22"/>
                <w:lang w:val="en-US"/>
              </w:rPr>
              <w:fldChar w:fldCharType="separate"/>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lang w:val="en-GB"/>
              </w:rPr>
              <w:fldChar w:fldCharType="end"/>
            </w:r>
          </w:p>
        </w:tc>
        <w:tc>
          <w:tcPr>
            <w:tcW w:w="1819" w:type="dxa"/>
            <w:tcBorders>
              <w:top w:val="single" w:sz="4" w:space="0" w:color="auto"/>
              <w:left w:val="single" w:sz="4" w:space="0" w:color="auto"/>
              <w:bottom w:val="single" w:sz="4" w:space="0" w:color="auto"/>
              <w:right w:val="single" w:sz="4" w:space="0" w:color="auto"/>
            </w:tcBorders>
            <w:hideMark/>
          </w:tcPr>
          <w:p w:rsidR="00EE0614" w:rsidRPr="00EE0614" w:rsidRDefault="00EE0614" w:rsidP="00EE0614">
            <w:pPr>
              <w:rPr>
                <w:rFonts w:ascii="Calibri" w:hAnsi="Calibri"/>
                <w:sz w:val="22"/>
                <w:szCs w:val="22"/>
                <w:lang w:val="en-US"/>
              </w:rPr>
            </w:pPr>
            <w:r w:rsidRPr="00EE0614">
              <w:rPr>
                <w:rFonts w:ascii="Calibri" w:hAnsi="Calibri"/>
                <w:sz w:val="22"/>
                <w:szCs w:val="22"/>
                <w:lang w:val="en-US"/>
              </w:rPr>
              <w:t>Delvis uenig</w:t>
            </w:r>
          </w:p>
          <w:p w:rsidR="00EE0614" w:rsidRPr="00EE0614" w:rsidRDefault="00EE0614" w:rsidP="00EE0614">
            <w:pPr>
              <w:rPr>
                <w:rFonts w:ascii="Calibri" w:hAnsi="Calibri"/>
                <w:sz w:val="22"/>
                <w:szCs w:val="22"/>
                <w:lang w:val="en-US"/>
              </w:rPr>
            </w:pPr>
            <w:r w:rsidRPr="00EE0614">
              <w:rPr>
                <w:rFonts w:ascii="Calibri" w:hAnsi="Calibri"/>
                <w:sz w:val="22"/>
                <w:szCs w:val="22"/>
                <w:lang w:val="en-US"/>
              </w:rPr>
              <w:fldChar w:fldCharType="begin">
                <w:ffData>
                  <w:name w:val="Text17"/>
                  <w:enabled/>
                  <w:calcOnExit w:val="0"/>
                  <w:textInput/>
                </w:ffData>
              </w:fldChar>
            </w:r>
            <w:r w:rsidRPr="00EE0614">
              <w:rPr>
                <w:rFonts w:ascii="Calibri" w:hAnsi="Calibri"/>
                <w:sz w:val="22"/>
                <w:szCs w:val="22"/>
                <w:lang w:val="en-US"/>
              </w:rPr>
              <w:instrText xml:space="preserve"> FORMTEXT </w:instrText>
            </w:r>
            <w:r w:rsidRPr="00EE0614">
              <w:rPr>
                <w:rFonts w:ascii="Calibri" w:hAnsi="Calibri"/>
                <w:sz w:val="22"/>
                <w:szCs w:val="22"/>
                <w:lang w:val="en-US"/>
              </w:rPr>
            </w:r>
            <w:r w:rsidRPr="00EE0614">
              <w:rPr>
                <w:rFonts w:ascii="Calibri" w:hAnsi="Calibri"/>
                <w:sz w:val="22"/>
                <w:szCs w:val="22"/>
                <w:lang w:val="en-US"/>
              </w:rPr>
              <w:fldChar w:fldCharType="separate"/>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lang w:val="en-GB"/>
              </w:rPr>
              <w:fldChar w:fldCharType="end"/>
            </w:r>
          </w:p>
        </w:tc>
        <w:tc>
          <w:tcPr>
            <w:tcW w:w="1863" w:type="dxa"/>
            <w:tcBorders>
              <w:top w:val="single" w:sz="4" w:space="0" w:color="auto"/>
              <w:left w:val="single" w:sz="4" w:space="0" w:color="auto"/>
              <w:bottom w:val="single" w:sz="4" w:space="0" w:color="auto"/>
              <w:right w:val="single" w:sz="4" w:space="0" w:color="auto"/>
            </w:tcBorders>
            <w:hideMark/>
          </w:tcPr>
          <w:p w:rsidR="00EE0614" w:rsidRPr="00EE0614" w:rsidRDefault="00EE0614" w:rsidP="00EE0614">
            <w:pPr>
              <w:rPr>
                <w:rFonts w:ascii="Calibri" w:hAnsi="Calibri"/>
                <w:sz w:val="22"/>
                <w:szCs w:val="22"/>
                <w:lang w:val="en-US"/>
              </w:rPr>
            </w:pPr>
            <w:r w:rsidRPr="00EE0614">
              <w:rPr>
                <w:rFonts w:ascii="Calibri" w:hAnsi="Calibri"/>
                <w:sz w:val="22"/>
                <w:szCs w:val="22"/>
                <w:lang w:val="en-US"/>
              </w:rPr>
              <w:t>Helt uenig</w:t>
            </w:r>
          </w:p>
          <w:p w:rsidR="00EE0614" w:rsidRPr="00EE0614" w:rsidRDefault="00EE0614" w:rsidP="00EE0614">
            <w:pPr>
              <w:rPr>
                <w:rFonts w:ascii="Calibri" w:hAnsi="Calibri"/>
                <w:sz w:val="22"/>
                <w:szCs w:val="22"/>
                <w:lang w:val="en-US"/>
              </w:rPr>
            </w:pPr>
            <w:r w:rsidRPr="00EE0614">
              <w:rPr>
                <w:rFonts w:ascii="Calibri" w:hAnsi="Calibri"/>
                <w:sz w:val="22"/>
                <w:szCs w:val="22"/>
                <w:lang w:val="en-US"/>
              </w:rPr>
              <w:t xml:space="preserve"> </w:t>
            </w:r>
            <w:r w:rsidRPr="00EE0614">
              <w:rPr>
                <w:rFonts w:ascii="Calibri" w:hAnsi="Calibri"/>
                <w:sz w:val="22"/>
                <w:szCs w:val="22"/>
                <w:lang w:val="en-US"/>
              </w:rPr>
              <w:fldChar w:fldCharType="begin">
                <w:ffData>
                  <w:name w:val="Text18"/>
                  <w:enabled/>
                  <w:calcOnExit w:val="0"/>
                  <w:textInput/>
                </w:ffData>
              </w:fldChar>
            </w:r>
            <w:r w:rsidRPr="00EE0614">
              <w:rPr>
                <w:rFonts w:ascii="Calibri" w:hAnsi="Calibri"/>
                <w:sz w:val="22"/>
                <w:szCs w:val="22"/>
                <w:lang w:val="en-US"/>
              </w:rPr>
              <w:instrText xml:space="preserve"> FORMTEXT </w:instrText>
            </w:r>
            <w:r w:rsidRPr="00EE0614">
              <w:rPr>
                <w:rFonts w:ascii="Calibri" w:hAnsi="Calibri"/>
                <w:sz w:val="22"/>
                <w:szCs w:val="22"/>
                <w:lang w:val="en-US"/>
              </w:rPr>
            </w:r>
            <w:r w:rsidRPr="00EE0614">
              <w:rPr>
                <w:rFonts w:ascii="Calibri" w:hAnsi="Calibri"/>
                <w:sz w:val="22"/>
                <w:szCs w:val="22"/>
                <w:lang w:val="en-US"/>
              </w:rPr>
              <w:fldChar w:fldCharType="separate"/>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lang w:val="en-GB"/>
              </w:rPr>
              <w:fldChar w:fldCharType="end"/>
            </w:r>
          </w:p>
        </w:tc>
        <w:tc>
          <w:tcPr>
            <w:tcW w:w="1775" w:type="dxa"/>
            <w:tcBorders>
              <w:top w:val="single" w:sz="4" w:space="0" w:color="auto"/>
              <w:left w:val="single" w:sz="4" w:space="0" w:color="auto"/>
              <w:bottom w:val="single" w:sz="4" w:space="0" w:color="auto"/>
              <w:right w:val="single" w:sz="4" w:space="0" w:color="auto"/>
            </w:tcBorders>
            <w:hideMark/>
          </w:tcPr>
          <w:p w:rsidR="00EE0614" w:rsidRPr="00EE0614" w:rsidRDefault="00EE0614" w:rsidP="00EE0614">
            <w:pPr>
              <w:rPr>
                <w:rFonts w:ascii="Calibri" w:hAnsi="Calibri"/>
                <w:sz w:val="22"/>
                <w:szCs w:val="22"/>
                <w:lang w:val="en-US"/>
              </w:rPr>
            </w:pPr>
            <w:r w:rsidRPr="00EE0614">
              <w:rPr>
                <w:rFonts w:ascii="Calibri" w:hAnsi="Calibri"/>
                <w:sz w:val="22"/>
                <w:szCs w:val="22"/>
                <w:lang w:val="en-US"/>
              </w:rPr>
              <w:t xml:space="preserve">Hverken enig eller uenig </w:t>
            </w:r>
            <w:r w:rsidRPr="00EE0614">
              <w:rPr>
                <w:rFonts w:ascii="Calibri" w:hAnsi="Calibri"/>
                <w:sz w:val="22"/>
                <w:szCs w:val="22"/>
                <w:lang w:val="en-US"/>
              </w:rPr>
              <w:fldChar w:fldCharType="begin">
                <w:ffData>
                  <w:name w:val="Text19"/>
                  <w:enabled/>
                  <w:calcOnExit w:val="0"/>
                  <w:textInput/>
                </w:ffData>
              </w:fldChar>
            </w:r>
            <w:r w:rsidRPr="00EE0614">
              <w:rPr>
                <w:rFonts w:ascii="Calibri" w:hAnsi="Calibri"/>
                <w:sz w:val="22"/>
                <w:szCs w:val="22"/>
                <w:lang w:val="en-US"/>
              </w:rPr>
              <w:instrText xml:space="preserve"> FORMTEXT </w:instrText>
            </w:r>
            <w:r w:rsidRPr="00EE0614">
              <w:rPr>
                <w:rFonts w:ascii="Calibri" w:hAnsi="Calibri"/>
                <w:sz w:val="22"/>
                <w:szCs w:val="22"/>
                <w:lang w:val="en-US"/>
              </w:rPr>
            </w:r>
            <w:r w:rsidRPr="00EE0614">
              <w:rPr>
                <w:rFonts w:ascii="Calibri" w:hAnsi="Calibri"/>
                <w:sz w:val="22"/>
                <w:szCs w:val="22"/>
                <w:lang w:val="en-US"/>
              </w:rPr>
              <w:fldChar w:fldCharType="separate"/>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lang w:val="en-GB"/>
              </w:rPr>
              <w:fldChar w:fldCharType="end"/>
            </w:r>
          </w:p>
        </w:tc>
      </w:tr>
      <w:tr w:rsidR="00EE0614" w:rsidRPr="00EE0614" w:rsidTr="00EE0614">
        <w:tc>
          <w:tcPr>
            <w:tcW w:w="9096" w:type="dxa"/>
            <w:gridSpan w:val="5"/>
            <w:tcBorders>
              <w:top w:val="single" w:sz="4" w:space="0" w:color="auto"/>
              <w:left w:val="single" w:sz="4" w:space="0" w:color="auto"/>
              <w:bottom w:val="single" w:sz="4" w:space="0" w:color="auto"/>
              <w:right w:val="single" w:sz="4" w:space="0" w:color="auto"/>
            </w:tcBorders>
          </w:tcPr>
          <w:p w:rsidR="00EE0614" w:rsidRPr="00EE0614" w:rsidRDefault="00EE0614" w:rsidP="00EE0614">
            <w:pPr>
              <w:rPr>
                <w:rFonts w:ascii="Calibri" w:hAnsi="Calibri"/>
                <w:sz w:val="22"/>
                <w:szCs w:val="22"/>
                <w:lang w:val="en-US"/>
              </w:rPr>
            </w:pPr>
            <w:r w:rsidRPr="00EE0614">
              <w:rPr>
                <w:rFonts w:ascii="Calibri" w:hAnsi="Calibri"/>
                <w:sz w:val="22"/>
                <w:szCs w:val="22"/>
                <w:lang w:val="en-US"/>
              </w:rPr>
              <w:t>Kommentarer:</w:t>
            </w:r>
          </w:p>
          <w:p w:rsidR="00EE0614" w:rsidRPr="00EE0614" w:rsidRDefault="00EE0614" w:rsidP="00EE0614">
            <w:pPr>
              <w:rPr>
                <w:rFonts w:ascii="Calibri" w:hAnsi="Calibri"/>
                <w:sz w:val="22"/>
                <w:szCs w:val="22"/>
                <w:lang w:val="en-US"/>
              </w:rPr>
            </w:pPr>
          </w:p>
          <w:p w:rsidR="00EE0614" w:rsidRPr="00EE0614" w:rsidRDefault="00EE0614" w:rsidP="00EE0614">
            <w:pPr>
              <w:rPr>
                <w:rFonts w:ascii="Calibri" w:hAnsi="Calibri"/>
                <w:sz w:val="22"/>
                <w:szCs w:val="22"/>
                <w:lang w:val="en-US"/>
              </w:rPr>
            </w:pPr>
          </w:p>
        </w:tc>
      </w:tr>
    </w:tbl>
    <w:p w:rsidR="00EE0614" w:rsidRDefault="00EE0614" w:rsidP="009C5911"/>
    <w:p w:rsidR="00EE0614" w:rsidRDefault="00EE0614" w:rsidP="009C591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9"/>
        <w:gridCol w:w="1820"/>
        <w:gridCol w:w="1819"/>
        <w:gridCol w:w="1863"/>
        <w:gridCol w:w="1775"/>
      </w:tblGrid>
      <w:tr w:rsidR="00EE0614" w:rsidRPr="00EE0614" w:rsidTr="00EE0614">
        <w:tc>
          <w:tcPr>
            <w:tcW w:w="9096" w:type="dxa"/>
            <w:gridSpan w:val="5"/>
            <w:tcBorders>
              <w:top w:val="single" w:sz="4" w:space="0" w:color="auto"/>
              <w:left w:val="single" w:sz="4" w:space="0" w:color="auto"/>
              <w:bottom w:val="single" w:sz="4" w:space="0" w:color="auto"/>
              <w:right w:val="single" w:sz="4" w:space="0" w:color="auto"/>
            </w:tcBorders>
          </w:tcPr>
          <w:p w:rsidR="00A33CC1" w:rsidRPr="00A33CC1" w:rsidRDefault="00A33CC1" w:rsidP="00A33CC1">
            <w:pPr>
              <w:pStyle w:val="Listeavsnitt"/>
              <w:numPr>
                <w:ilvl w:val="0"/>
                <w:numId w:val="3"/>
              </w:numPr>
              <w:rPr>
                <w:b/>
              </w:rPr>
            </w:pPr>
            <w:r w:rsidRPr="00A33CC1">
              <w:rPr>
                <w:b/>
              </w:rPr>
              <w:t xml:space="preserve">Haugerud er soknekirke i Haugerud og Østre Aker sokn. Østre Akers kirkes status som soknekirke vil bli vurdert etter at strategiarbeidet «Kirke i Hovinbyen» er avsluttet. </w:t>
            </w:r>
          </w:p>
          <w:p w:rsidR="00EE0614" w:rsidRPr="005C3279" w:rsidRDefault="00EE0614" w:rsidP="00A33CC1">
            <w:pPr>
              <w:pStyle w:val="Listeavsnitt"/>
              <w:rPr>
                <w:rFonts w:ascii="Calibri" w:hAnsi="Calibri"/>
                <w:b/>
                <w:sz w:val="22"/>
                <w:szCs w:val="22"/>
              </w:rPr>
            </w:pPr>
          </w:p>
        </w:tc>
      </w:tr>
      <w:tr w:rsidR="00EE0614" w:rsidRPr="00EE0614" w:rsidTr="00EE0614">
        <w:tc>
          <w:tcPr>
            <w:tcW w:w="1819" w:type="dxa"/>
            <w:tcBorders>
              <w:top w:val="single" w:sz="4" w:space="0" w:color="auto"/>
              <w:left w:val="single" w:sz="4" w:space="0" w:color="auto"/>
              <w:bottom w:val="single" w:sz="4" w:space="0" w:color="auto"/>
              <w:right w:val="single" w:sz="4" w:space="0" w:color="auto"/>
            </w:tcBorders>
            <w:hideMark/>
          </w:tcPr>
          <w:p w:rsidR="00EE0614" w:rsidRPr="00EE0614" w:rsidRDefault="00EE0614" w:rsidP="00EE0614">
            <w:pPr>
              <w:rPr>
                <w:rFonts w:ascii="Calibri" w:hAnsi="Calibri"/>
                <w:sz w:val="22"/>
                <w:szCs w:val="22"/>
                <w:lang w:val="en-US"/>
              </w:rPr>
            </w:pPr>
            <w:r w:rsidRPr="00EE0614">
              <w:rPr>
                <w:rFonts w:ascii="Calibri" w:hAnsi="Calibri"/>
                <w:sz w:val="22"/>
                <w:szCs w:val="22"/>
                <w:lang w:val="en-US"/>
              </w:rPr>
              <w:t>Helt enig</w:t>
            </w:r>
          </w:p>
          <w:p w:rsidR="00EE0614" w:rsidRPr="00EE0614" w:rsidRDefault="00EE0614" w:rsidP="00EE0614">
            <w:pPr>
              <w:rPr>
                <w:rFonts w:ascii="Calibri" w:hAnsi="Calibri"/>
                <w:sz w:val="22"/>
                <w:szCs w:val="22"/>
                <w:lang w:val="en-US"/>
              </w:rPr>
            </w:pPr>
            <w:r w:rsidRPr="00EE0614">
              <w:rPr>
                <w:rFonts w:ascii="Calibri" w:hAnsi="Calibri"/>
                <w:sz w:val="22"/>
                <w:szCs w:val="22"/>
                <w:lang w:val="en-US"/>
              </w:rPr>
              <w:fldChar w:fldCharType="begin">
                <w:ffData>
                  <w:name w:val="Text15"/>
                  <w:enabled/>
                  <w:calcOnExit w:val="0"/>
                  <w:textInput/>
                </w:ffData>
              </w:fldChar>
            </w:r>
            <w:r w:rsidRPr="00EE0614">
              <w:rPr>
                <w:rFonts w:ascii="Calibri" w:hAnsi="Calibri"/>
                <w:sz w:val="22"/>
                <w:szCs w:val="22"/>
                <w:lang w:val="en-US"/>
              </w:rPr>
              <w:instrText xml:space="preserve"> FORMTEXT </w:instrText>
            </w:r>
            <w:r w:rsidRPr="00EE0614">
              <w:rPr>
                <w:rFonts w:ascii="Calibri" w:hAnsi="Calibri"/>
                <w:sz w:val="22"/>
                <w:szCs w:val="22"/>
                <w:lang w:val="en-US"/>
              </w:rPr>
            </w:r>
            <w:r w:rsidRPr="00EE0614">
              <w:rPr>
                <w:rFonts w:ascii="Calibri" w:hAnsi="Calibri"/>
                <w:sz w:val="22"/>
                <w:szCs w:val="22"/>
                <w:lang w:val="en-US"/>
              </w:rPr>
              <w:fldChar w:fldCharType="separate"/>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lang w:val="en-GB"/>
              </w:rPr>
              <w:fldChar w:fldCharType="end"/>
            </w:r>
          </w:p>
        </w:tc>
        <w:tc>
          <w:tcPr>
            <w:tcW w:w="1820" w:type="dxa"/>
            <w:tcBorders>
              <w:top w:val="single" w:sz="4" w:space="0" w:color="auto"/>
              <w:left w:val="single" w:sz="4" w:space="0" w:color="auto"/>
              <w:bottom w:val="single" w:sz="4" w:space="0" w:color="auto"/>
              <w:right w:val="single" w:sz="4" w:space="0" w:color="auto"/>
            </w:tcBorders>
            <w:hideMark/>
          </w:tcPr>
          <w:p w:rsidR="00EE0614" w:rsidRPr="00EE0614" w:rsidRDefault="00EE0614" w:rsidP="00EE0614">
            <w:pPr>
              <w:rPr>
                <w:rFonts w:ascii="Calibri" w:hAnsi="Calibri"/>
                <w:sz w:val="22"/>
                <w:szCs w:val="22"/>
                <w:lang w:val="en-US"/>
              </w:rPr>
            </w:pPr>
            <w:r w:rsidRPr="00EE0614">
              <w:rPr>
                <w:rFonts w:ascii="Calibri" w:hAnsi="Calibri"/>
                <w:sz w:val="22"/>
                <w:szCs w:val="22"/>
                <w:lang w:val="en-US"/>
              </w:rPr>
              <w:t>Delvis enig</w:t>
            </w:r>
          </w:p>
          <w:p w:rsidR="00EE0614" w:rsidRPr="00EE0614" w:rsidRDefault="00EE0614" w:rsidP="00EE0614">
            <w:pPr>
              <w:rPr>
                <w:rFonts w:ascii="Calibri" w:hAnsi="Calibri"/>
                <w:sz w:val="22"/>
                <w:szCs w:val="22"/>
                <w:lang w:val="en-US"/>
              </w:rPr>
            </w:pPr>
            <w:r w:rsidRPr="00EE0614">
              <w:rPr>
                <w:rFonts w:ascii="Calibri" w:hAnsi="Calibri"/>
                <w:sz w:val="22"/>
                <w:szCs w:val="22"/>
                <w:lang w:val="en-US"/>
              </w:rPr>
              <w:fldChar w:fldCharType="begin">
                <w:ffData>
                  <w:name w:val="Text16"/>
                  <w:enabled/>
                  <w:calcOnExit w:val="0"/>
                  <w:textInput/>
                </w:ffData>
              </w:fldChar>
            </w:r>
            <w:r w:rsidRPr="00EE0614">
              <w:rPr>
                <w:rFonts w:ascii="Calibri" w:hAnsi="Calibri"/>
                <w:sz w:val="22"/>
                <w:szCs w:val="22"/>
                <w:lang w:val="en-US"/>
              </w:rPr>
              <w:instrText xml:space="preserve"> FORMTEXT </w:instrText>
            </w:r>
            <w:r w:rsidRPr="00EE0614">
              <w:rPr>
                <w:rFonts w:ascii="Calibri" w:hAnsi="Calibri"/>
                <w:sz w:val="22"/>
                <w:szCs w:val="22"/>
                <w:lang w:val="en-US"/>
              </w:rPr>
            </w:r>
            <w:r w:rsidRPr="00EE0614">
              <w:rPr>
                <w:rFonts w:ascii="Calibri" w:hAnsi="Calibri"/>
                <w:sz w:val="22"/>
                <w:szCs w:val="22"/>
                <w:lang w:val="en-US"/>
              </w:rPr>
              <w:fldChar w:fldCharType="separate"/>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lang w:val="en-GB"/>
              </w:rPr>
              <w:fldChar w:fldCharType="end"/>
            </w:r>
          </w:p>
        </w:tc>
        <w:tc>
          <w:tcPr>
            <w:tcW w:w="1819" w:type="dxa"/>
            <w:tcBorders>
              <w:top w:val="single" w:sz="4" w:space="0" w:color="auto"/>
              <w:left w:val="single" w:sz="4" w:space="0" w:color="auto"/>
              <w:bottom w:val="single" w:sz="4" w:space="0" w:color="auto"/>
              <w:right w:val="single" w:sz="4" w:space="0" w:color="auto"/>
            </w:tcBorders>
            <w:hideMark/>
          </w:tcPr>
          <w:p w:rsidR="00EE0614" w:rsidRPr="00EE0614" w:rsidRDefault="00EE0614" w:rsidP="00EE0614">
            <w:pPr>
              <w:rPr>
                <w:rFonts w:ascii="Calibri" w:hAnsi="Calibri"/>
                <w:sz w:val="22"/>
                <w:szCs w:val="22"/>
                <w:lang w:val="en-US"/>
              </w:rPr>
            </w:pPr>
            <w:r w:rsidRPr="00EE0614">
              <w:rPr>
                <w:rFonts w:ascii="Calibri" w:hAnsi="Calibri"/>
                <w:sz w:val="22"/>
                <w:szCs w:val="22"/>
                <w:lang w:val="en-US"/>
              </w:rPr>
              <w:t>Delvis uenig</w:t>
            </w:r>
          </w:p>
          <w:p w:rsidR="00EE0614" w:rsidRPr="00EE0614" w:rsidRDefault="00EE0614" w:rsidP="00EE0614">
            <w:pPr>
              <w:rPr>
                <w:rFonts w:ascii="Calibri" w:hAnsi="Calibri"/>
                <w:sz w:val="22"/>
                <w:szCs w:val="22"/>
                <w:lang w:val="en-US"/>
              </w:rPr>
            </w:pPr>
            <w:r w:rsidRPr="00EE0614">
              <w:rPr>
                <w:rFonts w:ascii="Calibri" w:hAnsi="Calibri"/>
                <w:sz w:val="22"/>
                <w:szCs w:val="22"/>
                <w:lang w:val="en-US"/>
              </w:rPr>
              <w:fldChar w:fldCharType="begin">
                <w:ffData>
                  <w:name w:val="Text17"/>
                  <w:enabled/>
                  <w:calcOnExit w:val="0"/>
                  <w:textInput/>
                </w:ffData>
              </w:fldChar>
            </w:r>
            <w:r w:rsidRPr="00EE0614">
              <w:rPr>
                <w:rFonts w:ascii="Calibri" w:hAnsi="Calibri"/>
                <w:sz w:val="22"/>
                <w:szCs w:val="22"/>
                <w:lang w:val="en-US"/>
              </w:rPr>
              <w:instrText xml:space="preserve"> FORMTEXT </w:instrText>
            </w:r>
            <w:r w:rsidRPr="00EE0614">
              <w:rPr>
                <w:rFonts w:ascii="Calibri" w:hAnsi="Calibri"/>
                <w:sz w:val="22"/>
                <w:szCs w:val="22"/>
                <w:lang w:val="en-US"/>
              </w:rPr>
            </w:r>
            <w:r w:rsidRPr="00EE0614">
              <w:rPr>
                <w:rFonts w:ascii="Calibri" w:hAnsi="Calibri"/>
                <w:sz w:val="22"/>
                <w:szCs w:val="22"/>
                <w:lang w:val="en-US"/>
              </w:rPr>
              <w:fldChar w:fldCharType="separate"/>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lang w:val="en-GB"/>
              </w:rPr>
              <w:fldChar w:fldCharType="end"/>
            </w:r>
          </w:p>
        </w:tc>
        <w:tc>
          <w:tcPr>
            <w:tcW w:w="1863" w:type="dxa"/>
            <w:tcBorders>
              <w:top w:val="single" w:sz="4" w:space="0" w:color="auto"/>
              <w:left w:val="single" w:sz="4" w:space="0" w:color="auto"/>
              <w:bottom w:val="single" w:sz="4" w:space="0" w:color="auto"/>
              <w:right w:val="single" w:sz="4" w:space="0" w:color="auto"/>
            </w:tcBorders>
            <w:hideMark/>
          </w:tcPr>
          <w:p w:rsidR="00EE0614" w:rsidRPr="00EE0614" w:rsidRDefault="00EE0614" w:rsidP="00EE0614">
            <w:pPr>
              <w:rPr>
                <w:rFonts w:ascii="Calibri" w:hAnsi="Calibri"/>
                <w:sz w:val="22"/>
                <w:szCs w:val="22"/>
                <w:lang w:val="en-US"/>
              </w:rPr>
            </w:pPr>
            <w:r w:rsidRPr="00EE0614">
              <w:rPr>
                <w:rFonts w:ascii="Calibri" w:hAnsi="Calibri"/>
                <w:sz w:val="22"/>
                <w:szCs w:val="22"/>
                <w:lang w:val="en-US"/>
              </w:rPr>
              <w:t>Helt uenig</w:t>
            </w:r>
          </w:p>
          <w:p w:rsidR="00EE0614" w:rsidRPr="00EE0614" w:rsidRDefault="00EE0614" w:rsidP="00EE0614">
            <w:pPr>
              <w:rPr>
                <w:rFonts w:ascii="Calibri" w:hAnsi="Calibri"/>
                <w:sz w:val="22"/>
                <w:szCs w:val="22"/>
                <w:lang w:val="en-US"/>
              </w:rPr>
            </w:pPr>
            <w:r w:rsidRPr="00EE0614">
              <w:rPr>
                <w:rFonts w:ascii="Calibri" w:hAnsi="Calibri"/>
                <w:sz w:val="22"/>
                <w:szCs w:val="22"/>
                <w:lang w:val="en-US"/>
              </w:rPr>
              <w:t xml:space="preserve"> </w:t>
            </w:r>
            <w:r w:rsidRPr="00EE0614">
              <w:rPr>
                <w:rFonts w:ascii="Calibri" w:hAnsi="Calibri"/>
                <w:sz w:val="22"/>
                <w:szCs w:val="22"/>
                <w:lang w:val="en-US"/>
              </w:rPr>
              <w:fldChar w:fldCharType="begin">
                <w:ffData>
                  <w:name w:val="Text18"/>
                  <w:enabled/>
                  <w:calcOnExit w:val="0"/>
                  <w:textInput/>
                </w:ffData>
              </w:fldChar>
            </w:r>
            <w:r w:rsidRPr="00EE0614">
              <w:rPr>
                <w:rFonts w:ascii="Calibri" w:hAnsi="Calibri"/>
                <w:sz w:val="22"/>
                <w:szCs w:val="22"/>
                <w:lang w:val="en-US"/>
              </w:rPr>
              <w:instrText xml:space="preserve"> FORMTEXT </w:instrText>
            </w:r>
            <w:r w:rsidRPr="00EE0614">
              <w:rPr>
                <w:rFonts w:ascii="Calibri" w:hAnsi="Calibri"/>
                <w:sz w:val="22"/>
                <w:szCs w:val="22"/>
                <w:lang w:val="en-US"/>
              </w:rPr>
            </w:r>
            <w:r w:rsidRPr="00EE0614">
              <w:rPr>
                <w:rFonts w:ascii="Calibri" w:hAnsi="Calibri"/>
                <w:sz w:val="22"/>
                <w:szCs w:val="22"/>
                <w:lang w:val="en-US"/>
              </w:rPr>
              <w:fldChar w:fldCharType="separate"/>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lang w:val="en-GB"/>
              </w:rPr>
              <w:fldChar w:fldCharType="end"/>
            </w:r>
          </w:p>
        </w:tc>
        <w:tc>
          <w:tcPr>
            <w:tcW w:w="1775" w:type="dxa"/>
            <w:tcBorders>
              <w:top w:val="single" w:sz="4" w:space="0" w:color="auto"/>
              <w:left w:val="single" w:sz="4" w:space="0" w:color="auto"/>
              <w:bottom w:val="single" w:sz="4" w:space="0" w:color="auto"/>
              <w:right w:val="single" w:sz="4" w:space="0" w:color="auto"/>
            </w:tcBorders>
            <w:hideMark/>
          </w:tcPr>
          <w:p w:rsidR="00EE0614" w:rsidRPr="00EE0614" w:rsidRDefault="00EE0614" w:rsidP="00EE0614">
            <w:pPr>
              <w:rPr>
                <w:rFonts w:ascii="Calibri" w:hAnsi="Calibri"/>
                <w:sz w:val="22"/>
                <w:szCs w:val="22"/>
                <w:lang w:val="en-US"/>
              </w:rPr>
            </w:pPr>
            <w:r w:rsidRPr="00EE0614">
              <w:rPr>
                <w:rFonts w:ascii="Calibri" w:hAnsi="Calibri"/>
                <w:sz w:val="22"/>
                <w:szCs w:val="22"/>
                <w:lang w:val="en-US"/>
              </w:rPr>
              <w:t xml:space="preserve">Hverken enig eller uenig </w:t>
            </w:r>
            <w:r w:rsidRPr="00EE0614">
              <w:rPr>
                <w:rFonts w:ascii="Calibri" w:hAnsi="Calibri"/>
                <w:sz w:val="22"/>
                <w:szCs w:val="22"/>
                <w:lang w:val="en-US"/>
              </w:rPr>
              <w:fldChar w:fldCharType="begin">
                <w:ffData>
                  <w:name w:val="Text19"/>
                  <w:enabled/>
                  <w:calcOnExit w:val="0"/>
                  <w:textInput/>
                </w:ffData>
              </w:fldChar>
            </w:r>
            <w:r w:rsidRPr="00EE0614">
              <w:rPr>
                <w:rFonts w:ascii="Calibri" w:hAnsi="Calibri"/>
                <w:sz w:val="22"/>
                <w:szCs w:val="22"/>
                <w:lang w:val="en-US"/>
              </w:rPr>
              <w:instrText xml:space="preserve"> FORMTEXT </w:instrText>
            </w:r>
            <w:r w:rsidRPr="00EE0614">
              <w:rPr>
                <w:rFonts w:ascii="Calibri" w:hAnsi="Calibri"/>
                <w:sz w:val="22"/>
                <w:szCs w:val="22"/>
                <w:lang w:val="en-US"/>
              </w:rPr>
            </w:r>
            <w:r w:rsidRPr="00EE0614">
              <w:rPr>
                <w:rFonts w:ascii="Calibri" w:hAnsi="Calibri"/>
                <w:sz w:val="22"/>
                <w:szCs w:val="22"/>
                <w:lang w:val="en-US"/>
              </w:rPr>
              <w:fldChar w:fldCharType="separate"/>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rFonts w:ascii="Calibri" w:hAnsi="Calibri"/>
                <w:noProof/>
                <w:sz w:val="22"/>
                <w:szCs w:val="22"/>
                <w:lang w:val="en-US"/>
              </w:rPr>
              <w:t> </w:t>
            </w:r>
            <w:r w:rsidRPr="00EE0614">
              <w:rPr>
                <w:lang w:val="en-GB"/>
              </w:rPr>
              <w:fldChar w:fldCharType="end"/>
            </w:r>
          </w:p>
        </w:tc>
      </w:tr>
      <w:tr w:rsidR="00EE0614" w:rsidRPr="00EE0614" w:rsidTr="00EE0614">
        <w:tc>
          <w:tcPr>
            <w:tcW w:w="9096" w:type="dxa"/>
            <w:gridSpan w:val="5"/>
            <w:tcBorders>
              <w:top w:val="single" w:sz="4" w:space="0" w:color="auto"/>
              <w:left w:val="single" w:sz="4" w:space="0" w:color="auto"/>
              <w:bottom w:val="single" w:sz="4" w:space="0" w:color="auto"/>
              <w:right w:val="single" w:sz="4" w:space="0" w:color="auto"/>
            </w:tcBorders>
          </w:tcPr>
          <w:p w:rsidR="00EE0614" w:rsidRPr="00EE0614" w:rsidRDefault="00EE0614" w:rsidP="00EE0614">
            <w:pPr>
              <w:rPr>
                <w:rFonts w:ascii="Calibri" w:hAnsi="Calibri"/>
                <w:sz w:val="22"/>
                <w:szCs w:val="22"/>
                <w:lang w:val="en-US"/>
              </w:rPr>
            </w:pPr>
            <w:r w:rsidRPr="00EE0614">
              <w:rPr>
                <w:rFonts w:ascii="Calibri" w:hAnsi="Calibri"/>
                <w:sz w:val="22"/>
                <w:szCs w:val="22"/>
                <w:lang w:val="en-US"/>
              </w:rPr>
              <w:t>Kommentarer:</w:t>
            </w:r>
          </w:p>
          <w:p w:rsidR="00EE0614" w:rsidRPr="00EE0614" w:rsidRDefault="00EE0614" w:rsidP="00EE0614">
            <w:pPr>
              <w:rPr>
                <w:rFonts w:ascii="Calibri" w:hAnsi="Calibri"/>
                <w:sz w:val="22"/>
                <w:szCs w:val="22"/>
                <w:lang w:val="en-US"/>
              </w:rPr>
            </w:pPr>
          </w:p>
          <w:p w:rsidR="00EE0614" w:rsidRPr="00EE0614" w:rsidRDefault="00EE0614" w:rsidP="00EE0614">
            <w:pPr>
              <w:rPr>
                <w:rFonts w:ascii="Calibri" w:hAnsi="Calibri"/>
                <w:sz w:val="22"/>
                <w:szCs w:val="22"/>
                <w:lang w:val="en-US"/>
              </w:rPr>
            </w:pPr>
          </w:p>
        </w:tc>
      </w:tr>
    </w:tbl>
    <w:p w:rsidR="00EE0614" w:rsidRDefault="00EE0614" w:rsidP="009C5911"/>
    <w:p w:rsidR="00EE0614" w:rsidRDefault="00EE0614" w:rsidP="009C5911"/>
    <w:p w:rsidR="00EE0614" w:rsidRDefault="00EE0614" w:rsidP="009C591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tblGrid>
      <w:tr w:rsidR="004A58C4" w:rsidRPr="00394AC0" w:rsidTr="00EE0614">
        <w:tc>
          <w:tcPr>
            <w:tcW w:w="9096" w:type="dxa"/>
            <w:tcBorders>
              <w:top w:val="single" w:sz="4" w:space="0" w:color="auto"/>
              <w:left w:val="single" w:sz="4" w:space="0" w:color="auto"/>
              <w:bottom w:val="single" w:sz="4" w:space="0" w:color="auto"/>
              <w:right w:val="single" w:sz="4" w:space="0" w:color="auto"/>
            </w:tcBorders>
          </w:tcPr>
          <w:p w:rsidR="004A58C4" w:rsidRPr="005C3279" w:rsidRDefault="00073743" w:rsidP="005C3279">
            <w:pPr>
              <w:pStyle w:val="Listeavsnitt"/>
              <w:numPr>
                <w:ilvl w:val="0"/>
                <w:numId w:val="3"/>
              </w:numPr>
              <w:rPr>
                <w:rFonts w:ascii="Calibri" w:hAnsi="Calibri"/>
                <w:b/>
                <w:sz w:val="22"/>
                <w:szCs w:val="22"/>
              </w:rPr>
            </w:pPr>
            <w:r w:rsidRPr="005C3279">
              <w:rPr>
                <w:rFonts w:ascii="Calibri" w:hAnsi="Calibri"/>
                <w:b/>
                <w:sz w:val="22"/>
                <w:szCs w:val="22"/>
              </w:rPr>
              <w:t>Andre spørsmål eller kommentarer til styringsgruppen</w:t>
            </w:r>
          </w:p>
        </w:tc>
      </w:tr>
      <w:tr w:rsidR="004A58C4" w:rsidTr="00EE0614">
        <w:tc>
          <w:tcPr>
            <w:tcW w:w="9096" w:type="dxa"/>
            <w:tcBorders>
              <w:top w:val="single" w:sz="4" w:space="0" w:color="auto"/>
              <w:left w:val="single" w:sz="4" w:space="0" w:color="auto"/>
              <w:bottom w:val="single" w:sz="4" w:space="0" w:color="auto"/>
              <w:right w:val="single" w:sz="4" w:space="0" w:color="auto"/>
            </w:tcBorders>
          </w:tcPr>
          <w:p w:rsidR="004A58C4" w:rsidRDefault="00073743" w:rsidP="00EE0614">
            <w:pPr>
              <w:rPr>
                <w:rFonts w:ascii="Calibri" w:hAnsi="Calibri"/>
                <w:sz w:val="22"/>
                <w:szCs w:val="22"/>
                <w:lang w:val="en-US"/>
              </w:rPr>
            </w:pPr>
            <w:r>
              <w:rPr>
                <w:rFonts w:ascii="Calibri" w:hAnsi="Calibri"/>
                <w:sz w:val="22"/>
                <w:szCs w:val="22"/>
                <w:lang w:val="en-US"/>
              </w:rPr>
              <w:t>Spørsmål/k</w:t>
            </w:r>
            <w:r w:rsidR="004A58C4">
              <w:rPr>
                <w:rFonts w:ascii="Calibri" w:hAnsi="Calibri"/>
                <w:sz w:val="22"/>
                <w:szCs w:val="22"/>
                <w:lang w:val="en-US"/>
              </w:rPr>
              <w:t>ommentarer:</w:t>
            </w:r>
          </w:p>
          <w:p w:rsidR="004A58C4" w:rsidRDefault="004A58C4" w:rsidP="00EE0614">
            <w:pPr>
              <w:rPr>
                <w:rFonts w:ascii="Calibri" w:hAnsi="Calibri"/>
                <w:sz w:val="22"/>
                <w:szCs w:val="22"/>
                <w:lang w:val="en-US"/>
              </w:rPr>
            </w:pPr>
          </w:p>
          <w:p w:rsidR="004A58C4" w:rsidRDefault="004A58C4" w:rsidP="00EE0614">
            <w:pPr>
              <w:rPr>
                <w:rFonts w:ascii="Calibri" w:hAnsi="Calibri"/>
                <w:sz w:val="22"/>
                <w:szCs w:val="22"/>
                <w:lang w:val="en-US"/>
              </w:rPr>
            </w:pPr>
          </w:p>
        </w:tc>
      </w:tr>
    </w:tbl>
    <w:p w:rsidR="007A593F" w:rsidRDefault="007A593F" w:rsidP="009C5911"/>
    <w:p w:rsidR="007A593F" w:rsidRDefault="007A593F" w:rsidP="009C5911"/>
    <w:sectPr w:rsidR="007A59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614" w:rsidRDefault="00EE0614" w:rsidP="001C4B66">
      <w:r>
        <w:separator/>
      </w:r>
    </w:p>
  </w:endnote>
  <w:endnote w:type="continuationSeparator" w:id="0">
    <w:p w:rsidR="00EE0614" w:rsidRDefault="00EE0614" w:rsidP="001C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471134"/>
      <w:docPartObj>
        <w:docPartGallery w:val="Page Numbers (Bottom of Page)"/>
        <w:docPartUnique/>
      </w:docPartObj>
    </w:sdtPr>
    <w:sdtEndPr/>
    <w:sdtContent>
      <w:p w:rsidR="00EE0614" w:rsidRDefault="00EE0614">
        <w:pPr>
          <w:pStyle w:val="Bunntekst"/>
          <w:jc w:val="right"/>
        </w:pPr>
        <w:r>
          <w:fldChar w:fldCharType="begin"/>
        </w:r>
        <w:r>
          <w:instrText>PAGE   \* MERGEFORMAT</w:instrText>
        </w:r>
        <w:r>
          <w:fldChar w:fldCharType="separate"/>
        </w:r>
        <w:r w:rsidR="004B34D6">
          <w:rPr>
            <w:noProof/>
          </w:rPr>
          <w:t>3</w:t>
        </w:r>
        <w:r>
          <w:fldChar w:fldCharType="end"/>
        </w:r>
      </w:p>
    </w:sdtContent>
  </w:sdt>
  <w:p w:rsidR="00EE0614" w:rsidRDefault="00EE061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614" w:rsidRDefault="00EE0614" w:rsidP="001C4B66">
      <w:r>
        <w:separator/>
      </w:r>
    </w:p>
  </w:footnote>
  <w:footnote w:type="continuationSeparator" w:id="0">
    <w:p w:rsidR="00EE0614" w:rsidRDefault="00EE0614" w:rsidP="001C4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284"/>
    <w:multiLevelType w:val="hybridMultilevel"/>
    <w:tmpl w:val="81122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1E0D10"/>
    <w:multiLevelType w:val="hybridMultilevel"/>
    <w:tmpl w:val="81122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01045A"/>
    <w:multiLevelType w:val="hybridMultilevel"/>
    <w:tmpl w:val="81122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FE67F8"/>
    <w:multiLevelType w:val="hybridMultilevel"/>
    <w:tmpl w:val="81122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6672DE0"/>
    <w:multiLevelType w:val="hybridMultilevel"/>
    <w:tmpl w:val="81122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70F407B"/>
    <w:multiLevelType w:val="hybridMultilevel"/>
    <w:tmpl w:val="81122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F4718C1"/>
    <w:multiLevelType w:val="hybridMultilevel"/>
    <w:tmpl w:val="81122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0260650"/>
    <w:multiLevelType w:val="hybridMultilevel"/>
    <w:tmpl w:val="81122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46209F1"/>
    <w:multiLevelType w:val="hybridMultilevel"/>
    <w:tmpl w:val="81122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4C5526B"/>
    <w:multiLevelType w:val="hybridMultilevel"/>
    <w:tmpl w:val="81122AF6"/>
    <w:lvl w:ilvl="0" w:tplc="0414000F">
      <w:start w:val="1"/>
      <w:numFmt w:val="decimal"/>
      <w:lvlText w:val="%1."/>
      <w:lvlJc w:val="left"/>
      <w:pPr>
        <w:ind w:left="643" w:hanging="360"/>
      </w:pPr>
      <w:rPr>
        <w:rFonts w:hint="default"/>
      </w:rPr>
    </w:lvl>
    <w:lvl w:ilvl="1" w:tplc="04140019" w:tentative="1">
      <w:start w:val="1"/>
      <w:numFmt w:val="lowerLetter"/>
      <w:lvlText w:val="%2."/>
      <w:lvlJc w:val="left"/>
      <w:pPr>
        <w:ind w:left="1363" w:hanging="360"/>
      </w:pPr>
    </w:lvl>
    <w:lvl w:ilvl="2" w:tplc="0414001B" w:tentative="1">
      <w:start w:val="1"/>
      <w:numFmt w:val="lowerRoman"/>
      <w:lvlText w:val="%3."/>
      <w:lvlJc w:val="right"/>
      <w:pPr>
        <w:ind w:left="2083" w:hanging="180"/>
      </w:pPr>
    </w:lvl>
    <w:lvl w:ilvl="3" w:tplc="0414000F" w:tentative="1">
      <w:start w:val="1"/>
      <w:numFmt w:val="decimal"/>
      <w:lvlText w:val="%4."/>
      <w:lvlJc w:val="left"/>
      <w:pPr>
        <w:ind w:left="2803" w:hanging="360"/>
      </w:pPr>
    </w:lvl>
    <w:lvl w:ilvl="4" w:tplc="04140019" w:tentative="1">
      <w:start w:val="1"/>
      <w:numFmt w:val="lowerLetter"/>
      <w:lvlText w:val="%5."/>
      <w:lvlJc w:val="left"/>
      <w:pPr>
        <w:ind w:left="3523" w:hanging="360"/>
      </w:pPr>
    </w:lvl>
    <w:lvl w:ilvl="5" w:tplc="0414001B" w:tentative="1">
      <w:start w:val="1"/>
      <w:numFmt w:val="lowerRoman"/>
      <w:lvlText w:val="%6."/>
      <w:lvlJc w:val="right"/>
      <w:pPr>
        <w:ind w:left="4243" w:hanging="180"/>
      </w:pPr>
    </w:lvl>
    <w:lvl w:ilvl="6" w:tplc="0414000F" w:tentative="1">
      <w:start w:val="1"/>
      <w:numFmt w:val="decimal"/>
      <w:lvlText w:val="%7."/>
      <w:lvlJc w:val="left"/>
      <w:pPr>
        <w:ind w:left="4963" w:hanging="360"/>
      </w:pPr>
    </w:lvl>
    <w:lvl w:ilvl="7" w:tplc="04140019" w:tentative="1">
      <w:start w:val="1"/>
      <w:numFmt w:val="lowerLetter"/>
      <w:lvlText w:val="%8."/>
      <w:lvlJc w:val="left"/>
      <w:pPr>
        <w:ind w:left="5683" w:hanging="360"/>
      </w:pPr>
    </w:lvl>
    <w:lvl w:ilvl="8" w:tplc="0414001B" w:tentative="1">
      <w:start w:val="1"/>
      <w:numFmt w:val="lowerRoman"/>
      <w:lvlText w:val="%9."/>
      <w:lvlJc w:val="right"/>
      <w:pPr>
        <w:ind w:left="6403" w:hanging="180"/>
      </w:pPr>
    </w:lvl>
  </w:abstractNum>
  <w:abstractNum w:abstractNumId="10" w15:restartNumberingAfterBreak="0">
    <w:nsid w:val="251307D6"/>
    <w:multiLevelType w:val="hybridMultilevel"/>
    <w:tmpl w:val="81122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D984A1F"/>
    <w:multiLevelType w:val="hybridMultilevel"/>
    <w:tmpl w:val="81122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FB621BD"/>
    <w:multiLevelType w:val="multilevel"/>
    <w:tmpl w:val="0414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0716A9"/>
    <w:multiLevelType w:val="hybridMultilevel"/>
    <w:tmpl w:val="81122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632549A"/>
    <w:multiLevelType w:val="hybridMultilevel"/>
    <w:tmpl w:val="5DFCF9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D982221"/>
    <w:multiLevelType w:val="hybridMultilevel"/>
    <w:tmpl w:val="81122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9186231"/>
    <w:multiLevelType w:val="hybridMultilevel"/>
    <w:tmpl w:val="81122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C867204"/>
    <w:multiLevelType w:val="hybridMultilevel"/>
    <w:tmpl w:val="81122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A8A3391"/>
    <w:multiLevelType w:val="hybridMultilevel"/>
    <w:tmpl w:val="81122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B1913A8"/>
    <w:multiLevelType w:val="hybridMultilevel"/>
    <w:tmpl w:val="81122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12E7520"/>
    <w:multiLevelType w:val="hybridMultilevel"/>
    <w:tmpl w:val="81122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6EB1544"/>
    <w:multiLevelType w:val="hybridMultilevel"/>
    <w:tmpl w:val="3DA699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6020EC4"/>
    <w:multiLevelType w:val="hybridMultilevel"/>
    <w:tmpl w:val="81122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9A44AFE"/>
    <w:multiLevelType w:val="hybridMultilevel"/>
    <w:tmpl w:val="81122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AE86732"/>
    <w:multiLevelType w:val="hybridMultilevel"/>
    <w:tmpl w:val="81122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E073591"/>
    <w:multiLevelType w:val="hybridMultilevel"/>
    <w:tmpl w:val="81122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EA97DF1"/>
    <w:multiLevelType w:val="hybridMultilevel"/>
    <w:tmpl w:val="81122AF6"/>
    <w:lvl w:ilvl="0" w:tplc="0414000F">
      <w:start w:val="1"/>
      <w:numFmt w:val="decimal"/>
      <w:lvlText w:val="%1."/>
      <w:lvlJc w:val="left"/>
      <w:pPr>
        <w:ind w:left="643" w:hanging="360"/>
      </w:pPr>
      <w:rPr>
        <w:rFonts w:hint="default"/>
      </w:rPr>
    </w:lvl>
    <w:lvl w:ilvl="1" w:tplc="04140019" w:tentative="1">
      <w:start w:val="1"/>
      <w:numFmt w:val="lowerLetter"/>
      <w:lvlText w:val="%2."/>
      <w:lvlJc w:val="left"/>
      <w:pPr>
        <w:ind w:left="1363" w:hanging="360"/>
      </w:pPr>
    </w:lvl>
    <w:lvl w:ilvl="2" w:tplc="0414001B" w:tentative="1">
      <w:start w:val="1"/>
      <w:numFmt w:val="lowerRoman"/>
      <w:lvlText w:val="%3."/>
      <w:lvlJc w:val="right"/>
      <w:pPr>
        <w:ind w:left="2083" w:hanging="180"/>
      </w:pPr>
    </w:lvl>
    <w:lvl w:ilvl="3" w:tplc="0414000F" w:tentative="1">
      <w:start w:val="1"/>
      <w:numFmt w:val="decimal"/>
      <w:lvlText w:val="%4."/>
      <w:lvlJc w:val="left"/>
      <w:pPr>
        <w:ind w:left="2803" w:hanging="360"/>
      </w:pPr>
    </w:lvl>
    <w:lvl w:ilvl="4" w:tplc="04140019" w:tentative="1">
      <w:start w:val="1"/>
      <w:numFmt w:val="lowerLetter"/>
      <w:lvlText w:val="%5."/>
      <w:lvlJc w:val="left"/>
      <w:pPr>
        <w:ind w:left="3523" w:hanging="360"/>
      </w:pPr>
    </w:lvl>
    <w:lvl w:ilvl="5" w:tplc="0414001B" w:tentative="1">
      <w:start w:val="1"/>
      <w:numFmt w:val="lowerRoman"/>
      <w:lvlText w:val="%6."/>
      <w:lvlJc w:val="right"/>
      <w:pPr>
        <w:ind w:left="4243" w:hanging="180"/>
      </w:pPr>
    </w:lvl>
    <w:lvl w:ilvl="6" w:tplc="0414000F" w:tentative="1">
      <w:start w:val="1"/>
      <w:numFmt w:val="decimal"/>
      <w:lvlText w:val="%7."/>
      <w:lvlJc w:val="left"/>
      <w:pPr>
        <w:ind w:left="4963" w:hanging="360"/>
      </w:pPr>
    </w:lvl>
    <w:lvl w:ilvl="7" w:tplc="04140019" w:tentative="1">
      <w:start w:val="1"/>
      <w:numFmt w:val="lowerLetter"/>
      <w:lvlText w:val="%8."/>
      <w:lvlJc w:val="left"/>
      <w:pPr>
        <w:ind w:left="5683" w:hanging="360"/>
      </w:pPr>
    </w:lvl>
    <w:lvl w:ilvl="8" w:tplc="0414001B" w:tentative="1">
      <w:start w:val="1"/>
      <w:numFmt w:val="lowerRoman"/>
      <w:lvlText w:val="%9."/>
      <w:lvlJc w:val="right"/>
      <w:pPr>
        <w:ind w:left="6403" w:hanging="180"/>
      </w:pPr>
    </w:lvl>
  </w:abstractNum>
  <w:num w:numId="1">
    <w:abstractNumId w:val="12"/>
  </w:num>
  <w:num w:numId="2">
    <w:abstractNumId w:val="14"/>
  </w:num>
  <w:num w:numId="3">
    <w:abstractNumId w:val="10"/>
  </w:num>
  <w:num w:numId="4">
    <w:abstractNumId w:val="20"/>
  </w:num>
  <w:num w:numId="5">
    <w:abstractNumId w:val="16"/>
  </w:num>
  <w:num w:numId="6">
    <w:abstractNumId w:val="7"/>
  </w:num>
  <w:num w:numId="7">
    <w:abstractNumId w:val="3"/>
  </w:num>
  <w:num w:numId="8">
    <w:abstractNumId w:val="5"/>
  </w:num>
  <w:num w:numId="9">
    <w:abstractNumId w:val="8"/>
  </w:num>
  <w:num w:numId="10">
    <w:abstractNumId w:val="6"/>
  </w:num>
  <w:num w:numId="11">
    <w:abstractNumId w:val="15"/>
  </w:num>
  <w:num w:numId="12">
    <w:abstractNumId w:val="17"/>
  </w:num>
  <w:num w:numId="13">
    <w:abstractNumId w:val="25"/>
  </w:num>
  <w:num w:numId="14">
    <w:abstractNumId w:val="4"/>
  </w:num>
  <w:num w:numId="15">
    <w:abstractNumId w:val="26"/>
  </w:num>
  <w:num w:numId="16">
    <w:abstractNumId w:val="0"/>
  </w:num>
  <w:num w:numId="17">
    <w:abstractNumId w:val="13"/>
  </w:num>
  <w:num w:numId="18">
    <w:abstractNumId w:val="19"/>
  </w:num>
  <w:num w:numId="19">
    <w:abstractNumId w:val="21"/>
  </w:num>
  <w:num w:numId="20">
    <w:abstractNumId w:val="18"/>
  </w:num>
  <w:num w:numId="21">
    <w:abstractNumId w:val="9"/>
  </w:num>
  <w:num w:numId="22">
    <w:abstractNumId w:val="2"/>
  </w:num>
  <w:num w:numId="23">
    <w:abstractNumId w:val="24"/>
  </w:num>
  <w:num w:numId="24">
    <w:abstractNumId w:val="1"/>
  </w:num>
  <w:num w:numId="25">
    <w:abstractNumId w:val="11"/>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76"/>
    <w:rsid w:val="000213D2"/>
    <w:rsid w:val="00073743"/>
    <w:rsid w:val="000A4A9A"/>
    <w:rsid w:val="000B7458"/>
    <w:rsid w:val="000E7C8E"/>
    <w:rsid w:val="00143504"/>
    <w:rsid w:val="001C3908"/>
    <w:rsid w:val="001C4B66"/>
    <w:rsid w:val="001E3FD2"/>
    <w:rsid w:val="00326144"/>
    <w:rsid w:val="00375132"/>
    <w:rsid w:val="00394AC0"/>
    <w:rsid w:val="00396A1B"/>
    <w:rsid w:val="003A5B4D"/>
    <w:rsid w:val="00415253"/>
    <w:rsid w:val="00463119"/>
    <w:rsid w:val="00473F5B"/>
    <w:rsid w:val="004A58C4"/>
    <w:rsid w:val="004B34D6"/>
    <w:rsid w:val="005C3279"/>
    <w:rsid w:val="005C3476"/>
    <w:rsid w:val="006261B6"/>
    <w:rsid w:val="006849DC"/>
    <w:rsid w:val="00715FC8"/>
    <w:rsid w:val="007A03B8"/>
    <w:rsid w:val="007A593F"/>
    <w:rsid w:val="00855D81"/>
    <w:rsid w:val="00864C61"/>
    <w:rsid w:val="008A2984"/>
    <w:rsid w:val="008C5EE9"/>
    <w:rsid w:val="00950635"/>
    <w:rsid w:val="009C5911"/>
    <w:rsid w:val="009F2A10"/>
    <w:rsid w:val="00A33CC1"/>
    <w:rsid w:val="00AA130F"/>
    <w:rsid w:val="00AC496B"/>
    <w:rsid w:val="00B17940"/>
    <w:rsid w:val="00B4531F"/>
    <w:rsid w:val="00B97EA6"/>
    <w:rsid w:val="00BA6B2C"/>
    <w:rsid w:val="00BE1442"/>
    <w:rsid w:val="00BE1EBE"/>
    <w:rsid w:val="00D20F06"/>
    <w:rsid w:val="00DC12D7"/>
    <w:rsid w:val="00E9624D"/>
    <w:rsid w:val="00EE0614"/>
    <w:rsid w:val="00F218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398A6-5684-4DFE-97B0-060907FD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BE"/>
    <w:pPr>
      <w:spacing w:after="0" w:line="240" w:lineRule="auto"/>
    </w:pPr>
    <w:rPr>
      <w:rFonts w:ascii="Times New Roman" w:eastAsia="Times" w:hAnsi="Times New Roman" w:cs="Times New Roman"/>
      <w:sz w:val="24"/>
      <w:szCs w:val="20"/>
    </w:rPr>
  </w:style>
  <w:style w:type="paragraph" w:styleId="Overskrift1">
    <w:name w:val="heading 1"/>
    <w:basedOn w:val="Normal"/>
    <w:next w:val="Normal"/>
    <w:link w:val="Overskrift1Tegn"/>
    <w:uiPriority w:val="9"/>
    <w:qFormat/>
    <w:rsid w:val="007A03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20F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20F06"/>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D20F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A03B8"/>
    <w:rPr>
      <w:rFonts w:asciiTheme="majorHAnsi" w:eastAsiaTheme="majorEastAsia" w:hAnsiTheme="majorHAnsi" w:cstheme="majorBidi"/>
      <w:b/>
      <w:bCs/>
      <w:color w:val="365F91" w:themeColor="accent1" w:themeShade="BF"/>
      <w:sz w:val="28"/>
      <w:szCs w:val="28"/>
    </w:rPr>
  </w:style>
  <w:style w:type="table" w:styleId="Tabellrutenett">
    <w:name w:val="Table Grid"/>
    <w:basedOn w:val="Vanligtabell"/>
    <w:uiPriority w:val="59"/>
    <w:rsid w:val="00855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55D81"/>
    <w:pPr>
      <w:ind w:left="720"/>
      <w:contextualSpacing/>
    </w:pPr>
  </w:style>
  <w:style w:type="character" w:customStyle="1" w:styleId="Overskrift2Tegn">
    <w:name w:val="Overskrift 2 Tegn"/>
    <w:basedOn w:val="Standardskriftforavsnitt"/>
    <w:link w:val="Overskrift2"/>
    <w:uiPriority w:val="9"/>
    <w:rsid w:val="00D20F0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D20F06"/>
    <w:rPr>
      <w:rFonts w:asciiTheme="majorHAnsi" w:eastAsiaTheme="majorEastAsia" w:hAnsiTheme="majorHAnsi" w:cstheme="majorBidi"/>
      <w:b/>
      <w:bCs/>
      <w:color w:val="4F81BD" w:themeColor="accent1"/>
      <w:sz w:val="24"/>
      <w:szCs w:val="20"/>
    </w:rPr>
  </w:style>
  <w:style w:type="character" w:customStyle="1" w:styleId="Overskrift4Tegn">
    <w:name w:val="Overskrift 4 Tegn"/>
    <w:basedOn w:val="Standardskriftforavsnitt"/>
    <w:link w:val="Overskrift4"/>
    <w:uiPriority w:val="9"/>
    <w:rsid w:val="00D20F06"/>
    <w:rPr>
      <w:rFonts w:asciiTheme="majorHAnsi" w:eastAsiaTheme="majorEastAsia" w:hAnsiTheme="majorHAnsi" w:cstheme="majorBidi"/>
      <w:b/>
      <w:bCs/>
      <w:i/>
      <w:iCs/>
      <w:color w:val="4F81BD" w:themeColor="accent1"/>
      <w:sz w:val="24"/>
      <w:szCs w:val="20"/>
    </w:rPr>
  </w:style>
  <w:style w:type="character" w:styleId="Sterkutheving">
    <w:name w:val="Intense Emphasis"/>
    <w:basedOn w:val="Standardskriftforavsnitt"/>
    <w:uiPriority w:val="21"/>
    <w:qFormat/>
    <w:rsid w:val="00D20F06"/>
    <w:rPr>
      <w:b/>
      <w:bCs/>
      <w:i/>
      <w:iCs/>
      <w:color w:val="4F81BD" w:themeColor="accent1"/>
    </w:rPr>
  </w:style>
  <w:style w:type="character" w:styleId="Sterk">
    <w:name w:val="Strong"/>
    <w:basedOn w:val="Standardskriftforavsnitt"/>
    <w:uiPriority w:val="22"/>
    <w:qFormat/>
    <w:rsid w:val="00D20F06"/>
    <w:rPr>
      <w:b/>
      <w:bCs/>
    </w:rPr>
  </w:style>
  <w:style w:type="paragraph" w:styleId="Bobletekst">
    <w:name w:val="Balloon Text"/>
    <w:basedOn w:val="Normal"/>
    <w:link w:val="BobletekstTegn"/>
    <w:uiPriority w:val="99"/>
    <w:semiHidden/>
    <w:unhideWhenUsed/>
    <w:rsid w:val="000213D2"/>
    <w:rPr>
      <w:rFonts w:ascii="Tahoma" w:hAnsi="Tahoma" w:cs="Tahoma"/>
      <w:sz w:val="16"/>
      <w:szCs w:val="16"/>
    </w:rPr>
  </w:style>
  <w:style w:type="character" w:customStyle="1" w:styleId="BobletekstTegn">
    <w:name w:val="Bobletekst Tegn"/>
    <w:basedOn w:val="Standardskriftforavsnitt"/>
    <w:link w:val="Bobletekst"/>
    <w:uiPriority w:val="99"/>
    <w:semiHidden/>
    <w:rsid w:val="000213D2"/>
    <w:rPr>
      <w:rFonts w:ascii="Tahoma" w:eastAsia="Times" w:hAnsi="Tahoma" w:cs="Tahoma"/>
      <w:sz w:val="16"/>
      <w:szCs w:val="16"/>
    </w:rPr>
  </w:style>
  <w:style w:type="character" w:styleId="Hyperkobling">
    <w:name w:val="Hyperlink"/>
    <w:basedOn w:val="Standardskriftforavsnitt"/>
    <w:uiPriority w:val="99"/>
    <w:unhideWhenUsed/>
    <w:rsid w:val="006261B6"/>
    <w:rPr>
      <w:color w:val="0000FF" w:themeColor="hyperlink"/>
      <w:u w:val="single"/>
    </w:rPr>
  </w:style>
  <w:style w:type="paragraph" w:styleId="Topptekst">
    <w:name w:val="header"/>
    <w:basedOn w:val="Normal"/>
    <w:link w:val="TopptekstTegn"/>
    <w:uiPriority w:val="99"/>
    <w:unhideWhenUsed/>
    <w:rsid w:val="001C4B66"/>
    <w:pPr>
      <w:tabs>
        <w:tab w:val="center" w:pos="4536"/>
        <w:tab w:val="right" w:pos="9072"/>
      </w:tabs>
    </w:pPr>
  </w:style>
  <w:style w:type="character" w:customStyle="1" w:styleId="TopptekstTegn">
    <w:name w:val="Topptekst Tegn"/>
    <w:basedOn w:val="Standardskriftforavsnitt"/>
    <w:link w:val="Topptekst"/>
    <w:uiPriority w:val="99"/>
    <w:rsid w:val="001C4B66"/>
    <w:rPr>
      <w:rFonts w:ascii="Times New Roman" w:eastAsia="Times" w:hAnsi="Times New Roman" w:cs="Times New Roman"/>
      <w:sz w:val="24"/>
      <w:szCs w:val="20"/>
    </w:rPr>
  </w:style>
  <w:style w:type="paragraph" w:styleId="Bunntekst">
    <w:name w:val="footer"/>
    <w:basedOn w:val="Normal"/>
    <w:link w:val="BunntekstTegn"/>
    <w:uiPriority w:val="99"/>
    <w:unhideWhenUsed/>
    <w:rsid w:val="001C4B66"/>
    <w:pPr>
      <w:tabs>
        <w:tab w:val="center" w:pos="4536"/>
        <w:tab w:val="right" w:pos="9072"/>
      </w:tabs>
    </w:pPr>
  </w:style>
  <w:style w:type="character" w:customStyle="1" w:styleId="BunntekstTegn">
    <w:name w:val="Bunntekst Tegn"/>
    <w:basedOn w:val="Standardskriftforavsnitt"/>
    <w:link w:val="Bunntekst"/>
    <w:uiPriority w:val="99"/>
    <w:rsid w:val="001C4B66"/>
    <w:rPr>
      <w:rFonts w:ascii="Times New Roman" w:eastAsia="Times" w:hAnsi="Times New Roman" w:cs="Times New Roman"/>
      <w:sz w:val="24"/>
      <w:szCs w:val="20"/>
    </w:rPr>
  </w:style>
  <w:style w:type="paragraph" w:customStyle="1" w:styleId="Default">
    <w:name w:val="Default"/>
    <w:rsid w:val="005C32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8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irkebruksplanoslo@kirke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4875</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Sandnes, Elise</dc:creator>
  <cp:lastModifiedBy>Finn Folke Thorp</cp:lastModifiedBy>
  <cp:revision>2</cp:revision>
  <cp:lastPrinted>2012-04-18T08:01:00Z</cp:lastPrinted>
  <dcterms:created xsi:type="dcterms:W3CDTF">2018-10-04T11:03:00Z</dcterms:created>
  <dcterms:modified xsi:type="dcterms:W3CDTF">2018-10-04T11:03:00Z</dcterms:modified>
</cp:coreProperties>
</file>